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38F" w:rsidRPr="000C5E14" w:rsidRDefault="000B538F" w:rsidP="00670FBB">
      <w:pPr>
        <w:spacing w:after="0" w:line="240" w:lineRule="auto"/>
        <w:ind w:firstLine="567"/>
        <w:jc w:val="both"/>
        <w:rPr>
          <w:sz w:val="26"/>
          <w:szCs w:val="26"/>
          <w:lang w:val="uk-UA" w:eastAsia="ru-RU"/>
        </w:rPr>
      </w:pPr>
    </w:p>
    <w:p w:rsidR="000B538F" w:rsidRPr="000C5E14" w:rsidRDefault="000B538F" w:rsidP="00670FBB">
      <w:pPr>
        <w:spacing w:after="0" w:line="240" w:lineRule="auto"/>
        <w:ind w:firstLine="567"/>
        <w:jc w:val="both"/>
        <w:rPr>
          <w:sz w:val="26"/>
          <w:szCs w:val="26"/>
          <w:lang w:val="uk-UA" w:eastAsia="ru-RU"/>
        </w:rPr>
      </w:pPr>
      <w:r w:rsidRPr="000C5E14">
        <w:rPr>
          <w:sz w:val="26"/>
          <w:szCs w:val="26"/>
          <w:lang w:val="uk-UA" w:eastAsia="ru-RU"/>
        </w:rPr>
        <w:t xml:space="preserve">            </w:t>
      </w:r>
    </w:p>
    <w:p w:rsidR="000B538F" w:rsidRPr="00E6084F" w:rsidRDefault="000B538F" w:rsidP="004039C2">
      <w:pPr>
        <w:spacing w:after="0" w:line="240" w:lineRule="auto"/>
        <w:rPr>
          <w:b/>
          <w:sz w:val="28"/>
          <w:szCs w:val="28"/>
          <w:lang w:eastAsia="ru-RU"/>
        </w:rPr>
      </w:pPr>
      <w:bookmarkStart w:id="0" w:name="_GoBack"/>
      <w:bookmarkEnd w:id="0"/>
      <w:r w:rsidRPr="00E6084F">
        <w:rPr>
          <w:b/>
          <w:sz w:val="28"/>
          <w:szCs w:val="28"/>
          <w:lang w:eastAsia="ru-RU"/>
        </w:rPr>
        <w:t>Узагальнення за результатами розгляду звернень громадян</w:t>
      </w:r>
    </w:p>
    <w:p w:rsidR="000B538F" w:rsidRPr="00E6084F" w:rsidRDefault="00CE1D96" w:rsidP="00CE1D96">
      <w:pPr>
        <w:spacing w:after="0" w:line="240" w:lineRule="auto"/>
        <w:ind w:firstLine="567"/>
        <w:jc w:val="center"/>
        <w:rPr>
          <w:b/>
          <w:sz w:val="28"/>
          <w:szCs w:val="28"/>
          <w:lang w:val="uk-UA" w:eastAsia="ru-RU"/>
        </w:rPr>
      </w:pPr>
      <w:r w:rsidRPr="00E6084F">
        <w:rPr>
          <w:b/>
          <w:sz w:val="28"/>
          <w:szCs w:val="28"/>
          <w:lang w:val="uk-UA" w:eastAsia="ru-RU"/>
        </w:rPr>
        <w:t>з</w:t>
      </w:r>
      <w:r w:rsidR="000B538F" w:rsidRPr="00E6084F">
        <w:rPr>
          <w:b/>
          <w:sz w:val="28"/>
          <w:szCs w:val="28"/>
          <w:lang w:val="uk-UA" w:eastAsia="ru-RU"/>
        </w:rPr>
        <w:t>а</w:t>
      </w:r>
      <w:r w:rsidR="000B538F" w:rsidRPr="00E6084F">
        <w:rPr>
          <w:b/>
          <w:sz w:val="28"/>
          <w:szCs w:val="28"/>
          <w:lang w:eastAsia="ru-RU"/>
        </w:rPr>
        <w:t xml:space="preserve"> І </w:t>
      </w:r>
      <w:r w:rsidR="00AB58F5">
        <w:rPr>
          <w:b/>
          <w:sz w:val="28"/>
          <w:szCs w:val="28"/>
          <w:lang w:val="uk-UA" w:eastAsia="ru-RU"/>
        </w:rPr>
        <w:t xml:space="preserve">півріччя </w:t>
      </w:r>
      <w:r w:rsidR="00E6084F">
        <w:rPr>
          <w:b/>
          <w:sz w:val="28"/>
          <w:szCs w:val="28"/>
          <w:lang w:val="uk-UA" w:eastAsia="ru-RU"/>
        </w:rPr>
        <w:t>2022</w:t>
      </w:r>
      <w:r w:rsidR="000B538F" w:rsidRPr="00E6084F">
        <w:rPr>
          <w:b/>
          <w:sz w:val="28"/>
          <w:szCs w:val="28"/>
          <w:lang w:val="uk-UA" w:eastAsia="ru-RU"/>
        </w:rPr>
        <w:t xml:space="preserve"> року </w:t>
      </w:r>
      <w:r w:rsidR="00E6084F">
        <w:rPr>
          <w:b/>
          <w:sz w:val="28"/>
          <w:szCs w:val="28"/>
          <w:lang w:val="uk-UA" w:eastAsia="ru-RU"/>
        </w:rPr>
        <w:t>в порівнянні з І</w:t>
      </w:r>
      <w:r w:rsidR="00AB58F5">
        <w:rPr>
          <w:b/>
          <w:sz w:val="28"/>
          <w:szCs w:val="28"/>
          <w:lang w:val="uk-UA" w:eastAsia="ru-RU"/>
        </w:rPr>
        <w:t xml:space="preserve"> півріччям </w:t>
      </w:r>
      <w:r w:rsidR="00E6084F">
        <w:rPr>
          <w:b/>
          <w:sz w:val="28"/>
          <w:szCs w:val="28"/>
          <w:lang w:val="uk-UA" w:eastAsia="ru-RU"/>
        </w:rPr>
        <w:t xml:space="preserve"> 2021</w:t>
      </w:r>
      <w:r w:rsidR="00A27B36" w:rsidRPr="00E6084F">
        <w:rPr>
          <w:b/>
          <w:sz w:val="28"/>
          <w:szCs w:val="28"/>
          <w:lang w:val="uk-UA" w:eastAsia="ru-RU"/>
        </w:rPr>
        <w:t xml:space="preserve"> </w:t>
      </w:r>
      <w:r w:rsidR="000B538F" w:rsidRPr="00E6084F">
        <w:rPr>
          <w:b/>
          <w:sz w:val="28"/>
          <w:szCs w:val="28"/>
          <w:lang w:val="uk-UA" w:eastAsia="ru-RU"/>
        </w:rPr>
        <w:t>року</w:t>
      </w:r>
    </w:p>
    <w:p w:rsidR="00E6084F" w:rsidRDefault="00E6084F" w:rsidP="00CE1D96">
      <w:pPr>
        <w:spacing w:after="0" w:line="240" w:lineRule="auto"/>
        <w:ind w:firstLine="567"/>
        <w:jc w:val="center"/>
        <w:rPr>
          <w:b/>
          <w:sz w:val="26"/>
          <w:szCs w:val="26"/>
          <w:lang w:val="uk-UA" w:eastAsia="ru-RU"/>
        </w:rPr>
      </w:pPr>
    </w:p>
    <w:p w:rsidR="000414EE" w:rsidRPr="00727EE8" w:rsidRDefault="000414EE" w:rsidP="00847128">
      <w:pPr>
        <w:pStyle w:val="a7"/>
        <w:spacing w:line="240" w:lineRule="atLeast"/>
        <w:ind w:firstLine="709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Протягом І півріччя  2022 </w:t>
      </w:r>
      <w:r w:rsidRPr="00727EE8">
        <w:rPr>
          <w:bCs/>
          <w:color w:val="000000"/>
          <w:szCs w:val="28"/>
        </w:rPr>
        <w:t xml:space="preserve"> року до Південно-Східного міжрегіонального управління  Міністерства юстиції (м. Дніпро)  надійшло</w:t>
      </w:r>
      <w:r>
        <w:rPr>
          <w:bCs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>2389</w:t>
      </w:r>
      <w:r w:rsidRPr="00727EE8">
        <w:rPr>
          <w:bCs/>
          <w:color w:val="000000"/>
          <w:szCs w:val="28"/>
        </w:rPr>
        <w:t xml:space="preserve"> (за І</w:t>
      </w:r>
      <w:r w:rsidR="0046159D">
        <w:rPr>
          <w:bCs/>
          <w:color w:val="000000"/>
          <w:szCs w:val="28"/>
        </w:rPr>
        <w:t xml:space="preserve"> півріччя  </w:t>
      </w:r>
      <w:r>
        <w:rPr>
          <w:bCs/>
          <w:color w:val="000000"/>
          <w:szCs w:val="28"/>
        </w:rPr>
        <w:t>2021 року – 3525</w:t>
      </w:r>
      <w:r w:rsidRPr="00727EE8">
        <w:rPr>
          <w:bCs/>
          <w:color w:val="000000"/>
          <w:szCs w:val="28"/>
        </w:rPr>
        <w:t>)</w:t>
      </w:r>
      <w:r>
        <w:rPr>
          <w:bCs/>
          <w:color w:val="000000"/>
          <w:szCs w:val="28"/>
        </w:rPr>
        <w:t xml:space="preserve"> звернень </w:t>
      </w:r>
      <w:r w:rsidRPr="00727EE8">
        <w:rPr>
          <w:bCs/>
          <w:color w:val="000000"/>
          <w:szCs w:val="28"/>
        </w:rPr>
        <w:t xml:space="preserve"> громадян, з них: </w:t>
      </w:r>
      <w:r>
        <w:rPr>
          <w:b/>
          <w:bCs/>
          <w:color w:val="000000"/>
          <w:szCs w:val="28"/>
        </w:rPr>
        <w:t xml:space="preserve">1451 </w:t>
      </w:r>
      <w:r w:rsidRPr="00727EE8">
        <w:rPr>
          <w:bCs/>
          <w:color w:val="000000"/>
          <w:szCs w:val="28"/>
        </w:rPr>
        <w:t>(за І півр</w:t>
      </w:r>
      <w:r>
        <w:rPr>
          <w:bCs/>
          <w:color w:val="000000"/>
          <w:szCs w:val="28"/>
        </w:rPr>
        <w:t>іччя 2021 року – 2185) звернення</w:t>
      </w:r>
      <w:r w:rsidRPr="00727EE8">
        <w:rPr>
          <w:bCs/>
          <w:color w:val="000000"/>
          <w:szCs w:val="28"/>
        </w:rPr>
        <w:t xml:space="preserve"> знаходяться на розгляді у Південно-Східному міжрегіональному управлінні Міністерства юстиції (м. Дніпро), що діє у Дніпропетровській області,  </w:t>
      </w:r>
      <w:r>
        <w:rPr>
          <w:b/>
          <w:bCs/>
          <w:color w:val="000000"/>
          <w:szCs w:val="28"/>
        </w:rPr>
        <w:t xml:space="preserve">553 </w:t>
      </w:r>
      <w:r>
        <w:rPr>
          <w:bCs/>
          <w:color w:val="000000"/>
          <w:szCs w:val="28"/>
        </w:rPr>
        <w:t>(І півріччя 2021 року – 736) звернення</w:t>
      </w:r>
      <w:r w:rsidRPr="00727EE8">
        <w:rPr>
          <w:bCs/>
          <w:color w:val="000000"/>
          <w:szCs w:val="28"/>
        </w:rPr>
        <w:t xml:space="preserve"> знаходяться на розгляді у Південно-Східному міжрегіональному управлінні Міністерства юстиції  (м. Дніпро), що діє у Запорізькій області  та </w:t>
      </w:r>
      <w:r>
        <w:rPr>
          <w:b/>
          <w:bCs/>
          <w:color w:val="000000"/>
          <w:szCs w:val="28"/>
        </w:rPr>
        <w:t>385</w:t>
      </w:r>
      <w:r w:rsidR="0046159D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 xml:space="preserve"> (за І півріччя 2021 року - 604) звернень</w:t>
      </w:r>
      <w:r w:rsidRPr="00727EE8">
        <w:rPr>
          <w:bCs/>
          <w:color w:val="000000"/>
          <w:szCs w:val="28"/>
        </w:rPr>
        <w:t xml:space="preserve"> громадян у Південно-Східному міжрегіональному управлінні Міністерства юстиції (м. Дніпро), що діє у  Кіровоградській області. Кількість зве</w:t>
      </w:r>
      <w:r w:rsidR="00AF5479">
        <w:rPr>
          <w:bCs/>
          <w:color w:val="000000"/>
          <w:szCs w:val="28"/>
        </w:rPr>
        <w:t xml:space="preserve">рнень громадян у І півріччі 2022 </w:t>
      </w:r>
      <w:r w:rsidRPr="00727EE8">
        <w:rPr>
          <w:bCs/>
          <w:color w:val="000000"/>
          <w:szCs w:val="28"/>
        </w:rPr>
        <w:t xml:space="preserve"> року у порі</w:t>
      </w:r>
      <w:r w:rsidR="00AF5479">
        <w:rPr>
          <w:bCs/>
          <w:color w:val="000000"/>
          <w:szCs w:val="28"/>
        </w:rPr>
        <w:t>внянні з І півріччям 2021</w:t>
      </w:r>
      <w:r w:rsidRPr="00727EE8">
        <w:rPr>
          <w:bCs/>
          <w:color w:val="000000"/>
          <w:szCs w:val="28"/>
        </w:rPr>
        <w:t xml:space="preserve"> року</w:t>
      </w:r>
      <w:r>
        <w:rPr>
          <w:bCs/>
          <w:color w:val="000000"/>
          <w:szCs w:val="28"/>
        </w:rPr>
        <w:t xml:space="preserve"> зменшилась</w:t>
      </w:r>
      <w:r w:rsidRPr="00727EE8">
        <w:rPr>
          <w:bCs/>
          <w:color w:val="000000"/>
          <w:szCs w:val="28"/>
        </w:rPr>
        <w:t xml:space="preserve">  на </w:t>
      </w:r>
      <w:r w:rsidRPr="009678C7">
        <w:rPr>
          <w:b/>
          <w:bCs/>
          <w:color w:val="000000"/>
          <w:szCs w:val="28"/>
        </w:rPr>
        <w:t>1136</w:t>
      </w:r>
      <w:r>
        <w:rPr>
          <w:bCs/>
          <w:color w:val="000000"/>
          <w:szCs w:val="28"/>
        </w:rPr>
        <w:t xml:space="preserve"> (</w:t>
      </w:r>
      <w:r w:rsidRPr="009678C7">
        <w:rPr>
          <w:bCs/>
          <w:color w:val="000000"/>
          <w:szCs w:val="28"/>
        </w:rPr>
        <w:t>358</w:t>
      </w:r>
      <w:r>
        <w:rPr>
          <w:b/>
          <w:bCs/>
          <w:color w:val="000000"/>
          <w:szCs w:val="28"/>
        </w:rPr>
        <w:t>)</w:t>
      </w:r>
      <w:r w:rsidRPr="00D359B2">
        <w:rPr>
          <w:b/>
          <w:bCs/>
          <w:color w:val="000000"/>
          <w:szCs w:val="28"/>
        </w:rPr>
        <w:t xml:space="preserve"> </w:t>
      </w:r>
      <w:r w:rsidRPr="00727EE8">
        <w:rPr>
          <w:bCs/>
          <w:color w:val="000000"/>
          <w:szCs w:val="28"/>
        </w:rPr>
        <w:t>звернень.</w:t>
      </w:r>
    </w:p>
    <w:p w:rsidR="000414EE" w:rsidRPr="00727EE8" w:rsidRDefault="000414EE" w:rsidP="00180B0A">
      <w:pPr>
        <w:tabs>
          <w:tab w:val="left" w:pos="1134"/>
        </w:tabs>
        <w:spacing w:after="0" w:line="240" w:lineRule="atLeast"/>
        <w:jc w:val="both"/>
        <w:rPr>
          <w:sz w:val="28"/>
          <w:szCs w:val="28"/>
          <w:lang w:val="uk-UA"/>
        </w:rPr>
      </w:pPr>
      <w:r w:rsidRPr="00727EE8">
        <w:rPr>
          <w:sz w:val="28"/>
          <w:szCs w:val="28"/>
          <w:lang w:val="uk-UA"/>
        </w:rPr>
        <w:t xml:space="preserve">         До Південно-Східного міжрегіонального управління  Міністерства юстиції (м. Дніпро)  із </w:t>
      </w:r>
      <w:r w:rsidRPr="003F6F4C">
        <w:rPr>
          <w:b/>
          <w:sz w:val="28"/>
          <w:szCs w:val="28"/>
          <w:lang w:val="uk-UA"/>
        </w:rPr>
        <w:t>2389</w:t>
      </w:r>
      <w:r>
        <w:rPr>
          <w:sz w:val="28"/>
          <w:szCs w:val="28"/>
          <w:lang w:val="uk-UA"/>
        </w:rPr>
        <w:t xml:space="preserve"> (2021 – </w:t>
      </w:r>
      <w:r w:rsidRPr="003F6F4C">
        <w:rPr>
          <w:sz w:val="28"/>
          <w:szCs w:val="28"/>
          <w:lang w:val="uk-UA"/>
        </w:rPr>
        <w:t>3525</w:t>
      </w:r>
      <w:r>
        <w:rPr>
          <w:sz w:val="28"/>
          <w:szCs w:val="28"/>
          <w:lang w:val="uk-UA"/>
        </w:rPr>
        <w:t>)</w:t>
      </w:r>
      <w:r w:rsidRPr="00727EE8">
        <w:rPr>
          <w:sz w:val="28"/>
          <w:szCs w:val="28"/>
          <w:lang w:val="uk-UA"/>
        </w:rPr>
        <w:t xml:space="preserve">  звернень надійшло </w:t>
      </w:r>
      <w:r>
        <w:rPr>
          <w:b/>
          <w:sz w:val="28"/>
          <w:szCs w:val="28"/>
          <w:lang w:val="uk-UA"/>
        </w:rPr>
        <w:t xml:space="preserve">2034 </w:t>
      </w:r>
      <w:r w:rsidRPr="007B32F2">
        <w:rPr>
          <w:b/>
          <w:sz w:val="28"/>
          <w:szCs w:val="28"/>
          <w:lang w:val="uk-UA"/>
        </w:rPr>
        <w:t xml:space="preserve"> </w:t>
      </w:r>
      <w:r w:rsidRPr="00727EE8">
        <w:rPr>
          <w:sz w:val="28"/>
          <w:szCs w:val="28"/>
          <w:lang w:val="uk-UA"/>
        </w:rPr>
        <w:t>заяв</w:t>
      </w:r>
      <w:r>
        <w:rPr>
          <w:sz w:val="28"/>
          <w:szCs w:val="28"/>
          <w:lang w:val="uk-UA"/>
        </w:rPr>
        <w:t>и</w:t>
      </w:r>
      <w:r w:rsidRPr="00727EE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(2021</w:t>
      </w:r>
      <w:r w:rsidRPr="00727EE8">
        <w:rPr>
          <w:sz w:val="28"/>
          <w:szCs w:val="28"/>
          <w:lang w:val="uk-UA"/>
        </w:rPr>
        <w:t xml:space="preserve">  –</w:t>
      </w:r>
      <w:r>
        <w:rPr>
          <w:sz w:val="28"/>
          <w:szCs w:val="28"/>
          <w:lang w:val="uk-UA"/>
        </w:rPr>
        <w:t xml:space="preserve"> 2338</w:t>
      </w:r>
      <w:r w:rsidRPr="00727EE8">
        <w:rPr>
          <w:sz w:val="28"/>
          <w:szCs w:val="28"/>
          <w:lang w:val="uk-UA"/>
        </w:rPr>
        <w:t xml:space="preserve">),  </w:t>
      </w:r>
      <w:r>
        <w:rPr>
          <w:b/>
          <w:sz w:val="28"/>
          <w:szCs w:val="28"/>
          <w:lang w:val="uk-UA"/>
        </w:rPr>
        <w:t xml:space="preserve">350 </w:t>
      </w:r>
      <w:r w:rsidRPr="00727EE8">
        <w:rPr>
          <w:sz w:val="28"/>
          <w:szCs w:val="28"/>
          <w:lang w:val="uk-UA"/>
        </w:rPr>
        <w:t xml:space="preserve">скарг </w:t>
      </w:r>
      <w:r>
        <w:rPr>
          <w:sz w:val="28"/>
          <w:szCs w:val="28"/>
          <w:lang w:val="uk-UA"/>
        </w:rPr>
        <w:t xml:space="preserve"> (2021</w:t>
      </w:r>
      <w:r w:rsidRPr="00727EE8">
        <w:rPr>
          <w:sz w:val="28"/>
          <w:szCs w:val="28"/>
          <w:lang w:val="uk-UA"/>
        </w:rPr>
        <w:t xml:space="preserve"> </w:t>
      </w:r>
      <w:r w:rsidRPr="00727EE8">
        <w:rPr>
          <w:bCs/>
          <w:sz w:val="28"/>
          <w:szCs w:val="28"/>
          <w:lang w:val="uk-UA"/>
        </w:rPr>
        <w:t xml:space="preserve">– </w:t>
      </w:r>
      <w:r>
        <w:rPr>
          <w:bCs/>
          <w:sz w:val="28"/>
          <w:szCs w:val="28"/>
          <w:lang w:val="uk-UA"/>
        </w:rPr>
        <w:t>682</w:t>
      </w:r>
      <w:r w:rsidRPr="00727EE8">
        <w:rPr>
          <w:bCs/>
          <w:sz w:val="28"/>
          <w:szCs w:val="28"/>
          <w:lang w:val="uk-UA"/>
        </w:rPr>
        <w:t xml:space="preserve">) та  </w:t>
      </w:r>
      <w:r w:rsidRPr="007B32F2">
        <w:rPr>
          <w:b/>
          <w:bCs/>
          <w:sz w:val="28"/>
          <w:szCs w:val="28"/>
          <w:lang w:val="uk-UA"/>
        </w:rPr>
        <w:t>5</w:t>
      </w:r>
      <w:r w:rsidRPr="00727EE8">
        <w:rPr>
          <w:bCs/>
          <w:sz w:val="28"/>
          <w:szCs w:val="28"/>
          <w:lang w:val="uk-UA"/>
        </w:rPr>
        <w:t xml:space="preserve"> пропозицій</w:t>
      </w:r>
      <w:r>
        <w:rPr>
          <w:bCs/>
          <w:sz w:val="28"/>
          <w:szCs w:val="28"/>
          <w:lang w:val="uk-UA"/>
        </w:rPr>
        <w:t xml:space="preserve"> (2021</w:t>
      </w:r>
      <w:r w:rsidRPr="00727EE8">
        <w:rPr>
          <w:bCs/>
          <w:sz w:val="28"/>
          <w:szCs w:val="28"/>
          <w:lang w:val="uk-UA"/>
        </w:rPr>
        <w:t xml:space="preserve"> –</w:t>
      </w:r>
      <w:r>
        <w:rPr>
          <w:bCs/>
          <w:sz w:val="28"/>
          <w:szCs w:val="28"/>
          <w:lang w:val="uk-UA"/>
        </w:rPr>
        <w:t xml:space="preserve"> 5</w:t>
      </w:r>
      <w:r w:rsidRPr="00727EE8">
        <w:rPr>
          <w:bCs/>
          <w:sz w:val="28"/>
          <w:szCs w:val="28"/>
          <w:lang w:val="uk-UA"/>
        </w:rPr>
        <w:t>).</w:t>
      </w:r>
    </w:p>
    <w:p w:rsidR="000414EE" w:rsidRPr="00727EE8" w:rsidRDefault="000414EE" w:rsidP="00180B0A">
      <w:pPr>
        <w:spacing w:after="0" w:line="240" w:lineRule="atLeast"/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727EE8">
        <w:rPr>
          <w:sz w:val="28"/>
          <w:szCs w:val="28"/>
          <w:lang w:val="uk-UA"/>
        </w:rPr>
        <w:t>За І півріччя 20</w:t>
      </w:r>
      <w:r>
        <w:rPr>
          <w:sz w:val="28"/>
          <w:szCs w:val="28"/>
          <w:lang w:val="uk-UA"/>
        </w:rPr>
        <w:t>22</w:t>
      </w:r>
      <w:r w:rsidRPr="00727EE8">
        <w:rPr>
          <w:sz w:val="28"/>
          <w:szCs w:val="28"/>
          <w:lang w:val="uk-UA"/>
        </w:rPr>
        <w:t xml:space="preserve"> року Південно-Східним міжрегіональним управлінням  Міністерства юстиції (м. Дніпро) одержано: з Міністерства юстиції України  </w:t>
      </w:r>
      <w:r>
        <w:rPr>
          <w:b/>
          <w:sz w:val="28"/>
          <w:szCs w:val="28"/>
          <w:lang w:val="uk-UA"/>
        </w:rPr>
        <w:t>596</w:t>
      </w:r>
      <w:r w:rsidRPr="00727EE8">
        <w:rPr>
          <w:bCs/>
          <w:sz w:val="28"/>
          <w:szCs w:val="28"/>
          <w:lang w:val="uk-UA"/>
        </w:rPr>
        <w:t xml:space="preserve"> звернен</w:t>
      </w:r>
      <w:r>
        <w:rPr>
          <w:bCs/>
          <w:sz w:val="28"/>
          <w:szCs w:val="28"/>
          <w:lang w:val="uk-UA"/>
        </w:rPr>
        <w:t>ь</w:t>
      </w:r>
      <w:r w:rsidRPr="00727EE8">
        <w:rPr>
          <w:bCs/>
          <w:sz w:val="28"/>
          <w:szCs w:val="28"/>
          <w:lang w:val="uk-UA"/>
        </w:rPr>
        <w:t xml:space="preserve">  (20</w:t>
      </w:r>
      <w:r>
        <w:rPr>
          <w:bCs/>
          <w:sz w:val="28"/>
          <w:szCs w:val="28"/>
          <w:lang w:val="uk-UA"/>
        </w:rPr>
        <w:t>21</w:t>
      </w:r>
      <w:r w:rsidRPr="00727EE8">
        <w:rPr>
          <w:bCs/>
          <w:sz w:val="28"/>
          <w:szCs w:val="28"/>
          <w:lang w:val="uk-UA"/>
        </w:rPr>
        <w:t xml:space="preserve"> –</w:t>
      </w:r>
      <w:r>
        <w:rPr>
          <w:bCs/>
          <w:sz w:val="28"/>
          <w:szCs w:val="28"/>
          <w:lang w:val="uk-UA"/>
        </w:rPr>
        <w:t xml:space="preserve"> 501</w:t>
      </w:r>
      <w:r w:rsidRPr="00727EE8">
        <w:rPr>
          <w:bCs/>
          <w:sz w:val="28"/>
          <w:szCs w:val="28"/>
          <w:lang w:val="uk-UA"/>
        </w:rPr>
        <w:t xml:space="preserve">), </w:t>
      </w:r>
      <w:r w:rsidRPr="00727EE8">
        <w:rPr>
          <w:bCs/>
          <w:color w:val="000000"/>
          <w:sz w:val="28"/>
          <w:szCs w:val="28"/>
          <w:lang w:val="uk-UA"/>
        </w:rPr>
        <w:t>з «Урядової гарячої лінії» –</w:t>
      </w:r>
      <w:r>
        <w:rPr>
          <w:b/>
          <w:bCs/>
          <w:color w:val="000000"/>
          <w:sz w:val="28"/>
          <w:szCs w:val="28"/>
          <w:lang w:val="uk-UA"/>
        </w:rPr>
        <w:t xml:space="preserve">1057 </w:t>
      </w:r>
      <w:r w:rsidRPr="00727EE8">
        <w:rPr>
          <w:bCs/>
          <w:color w:val="000000"/>
          <w:sz w:val="28"/>
          <w:szCs w:val="28"/>
          <w:lang w:val="uk-UA"/>
        </w:rPr>
        <w:t>звернень (20</w:t>
      </w:r>
      <w:r>
        <w:rPr>
          <w:bCs/>
          <w:color w:val="000000"/>
          <w:sz w:val="28"/>
          <w:szCs w:val="28"/>
          <w:lang w:val="uk-UA"/>
        </w:rPr>
        <w:t>21</w:t>
      </w:r>
      <w:r w:rsidRPr="00727EE8">
        <w:rPr>
          <w:bCs/>
          <w:color w:val="000000"/>
          <w:sz w:val="28"/>
          <w:szCs w:val="28"/>
          <w:lang w:val="uk-UA"/>
        </w:rPr>
        <w:t xml:space="preserve"> –</w:t>
      </w:r>
      <w:r>
        <w:rPr>
          <w:bCs/>
          <w:color w:val="000000"/>
          <w:sz w:val="28"/>
          <w:szCs w:val="28"/>
          <w:lang w:val="uk-UA"/>
        </w:rPr>
        <w:t xml:space="preserve"> 1865</w:t>
      </w:r>
      <w:r w:rsidRPr="00727EE8">
        <w:rPr>
          <w:bCs/>
          <w:color w:val="000000"/>
          <w:sz w:val="28"/>
          <w:szCs w:val="28"/>
          <w:lang w:val="uk-UA"/>
        </w:rPr>
        <w:t xml:space="preserve">), інших органів </w:t>
      </w:r>
      <w:r w:rsidRPr="007B32F2">
        <w:rPr>
          <w:b/>
          <w:bCs/>
          <w:color w:val="000000"/>
          <w:sz w:val="28"/>
          <w:szCs w:val="28"/>
          <w:lang w:val="uk-UA"/>
        </w:rPr>
        <w:t>17</w:t>
      </w:r>
      <w:r>
        <w:rPr>
          <w:b/>
          <w:bCs/>
          <w:color w:val="000000"/>
          <w:sz w:val="28"/>
          <w:szCs w:val="28"/>
          <w:lang w:val="uk-UA"/>
        </w:rPr>
        <w:t>0</w:t>
      </w:r>
      <w:r>
        <w:rPr>
          <w:bCs/>
          <w:color w:val="000000"/>
          <w:sz w:val="28"/>
          <w:szCs w:val="28"/>
          <w:lang w:val="uk-UA"/>
        </w:rPr>
        <w:t xml:space="preserve"> звернень  (2021</w:t>
      </w:r>
      <w:r w:rsidRPr="00727EE8">
        <w:rPr>
          <w:bCs/>
          <w:color w:val="000000"/>
          <w:sz w:val="28"/>
          <w:szCs w:val="28"/>
          <w:lang w:val="uk-UA"/>
        </w:rPr>
        <w:t xml:space="preserve"> –</w:t>
      </w:r>
      <w:r>
        <w:rPr>
          <w:bCs/>
          <w:color w:val="000000"/>
          <w:sz w:val="28"/>
          <w:szCs w:val="28"/>
          <w:lang w:val="uk-UA"/>
        </w:rPr>
        <w:t xml:space="preserve"> 173</w:t>
      </w:r>
      <w:r w:rsidRPr="00727EE8">
        <w:rPr>
          <w:bCs/>
          <w:color w:val="000000"/>
          <w:sz w:val="28"/>
          <w:szCs w:val="28"/>
          <w:lang w:val="uk-UA"/>
        </w:rPr>
        <w:t xml:space="preserve">), </w:t>
      </w:r>
      <w:r w:rsidR="005B6B65" w:rsidRPr="00727EE8">
        <w:rPr>
          <w:bCs/>
          <w:color w:val="000000"/>
          <w:sz w:val="28"/>
          <w:szCs w:val="28"/>
          <w:lang w:val="uk-UA"/>
        </w:rPr>
        <w:t>безпосередньо</w:t>
      </w:r>
      <w:r w:rsidRPr="00727EE8">
        <w:rPr>
          <w:bCs/>
          <w:color w:val="000000"/>
          <w:sz w:val="28"/>
          <w:szCs w:val="28"/>
          <w:lang w:val="uk-UA"/>
        </w:rPr>
        <w:t xml:space="preserve"> від заявників </w:t>
      </w:r>
      <w:r>
        <w:rPr>
          <w:b/>
          <w:bCs/>
          <w:color w:val="000000"/>
          <w:sz w:val="28"/>
          <w:szCs w:val="28"/>
          <w:lang w:val="uk-UA"/>
        </w:rPr>
        <w:t xml:space="preserve">566 </w:t>
      </w:r>
      <w:r w:rsidRPr="00727EE8">
        <w:rPr>
          <w:bCs/>
          <w:color w:val="000000"/>
          <w:sz w:val="28"/>
          <w:szCs w:val="28"/>
          <w:lang w:val="uk-UA"/>
        </w:rPr>
        <w:t>звернень</w:t>
      </w:r>
      <w:r>
        <w:rPr>
          <w:bCs/>
          <w:color w:val="000000"/>
          <w:sz w:val="28"/>
          <w:szCs w:val="28"/>
          <w:lang w:val="uk-UA"/>
        </w:rPr>
        <w:t xml:space="preserve"> (2021 – 986</w:t>
      </w:r>
      <w:r w:rsidRPr="00727EE8">
        <w:rPr>
          <w:bCs/>
          <w:color w:val="000000"/>
          <w:sz w:val="28"/>
          <w:szCs w:val="28"/>
          <w:lang w:val="uk-UA"/>
        </w:rPr>
        <w:t>).</w:t>
      </w:r>
    </w:p>
    <w:p w:rsidR="000414EE" w:rsidRPr="00727EE8" w:rsidRDefault="000414EE" w:rsidP="00180B0A">
      <w:pPr>
        <w:spacing w:after="0" w:line="240" w:lineRule="atLeast"/>
        <w:ind w:firstLine="709"/>
        <w:jc w:val="both"/>
        <w:rPr>
          <w:color w:val="000000"/>
          <w:sz w:val="28"/>
          <w:szCs w:val="28"/>
          <w:lang w:val="uk-UA"/>
        </w:rPr>
      </w:pPr>
      <w:r w:rsidRPr="00727EE8">
        <w:rPr>
          <w:color w:val="000000"/>
          <w:sz w:val="28"/>
          <w:szCs w:val="28"/>
          <w:lang w:val="uk-UA"/>
        </w:rPr>
        <w:t xml:space="preserve">На особистому прийомі керівництвом Південно-Східного міжрегіонального управління  Міністерства юстиції (м. Дніпро)  та керівниками структурних підрозділів Південно-Східного міжрегіонального управління  Міністерства юстиції </w:t>
      </w:r>
      <w:r w:rsidR="005E7903">
        <w:rPr>
          <w:color w:val="000000"/>
          <w:sz w:val="28"/>
          <w:szCs w:val="28"/>
          <w:lang w:val="uk-UA"/>
        </w:rPr>
        <w:t>(м. Дніпро)   за І півріччя 2022</w:t>
      </w:r>
      <w:r w:rsidRPr="00727EE8">
        <w:rPr>
          <w:color w:val="000000"/>
          <w:sz w:val="28"/>
          <w:szCs w:val="28"/>
          <w:lang w:val="uk-UA"/>
        </w:rPr>
        <w:t xml:space="preserve"> року було прийнято   </w:t>
      </w:r>
      <w:r>
        <w:rPr>
          <w:color w:val="000000"/>
          <w:sz w:val="28"/>
          <w:szCs w:val="28"/>
          <w:lang w:val="uk-UA"/>
        </w:rPr>
        <w:t>116</w:t>
      </w:r>
      <w:r w:rsidRPr="00727EE8">
        <w:rPr>
          <w:color w:val="000000"/>
          <w:sz w:val="28"/>
          <w:szCs w:val="28"/>
          <w:lang w:val="uk-UA"/>
        </w:rPr>
        <w:t xml:space="preserve">  громадян (20</w:t>
      </w:r>
      <w:r>
        <w:rPr>
          <w:color w:val="000000"/>
          <w:sz w:val="28"/>
          <w:szCs w:val="28"/>
          <w:lang w:val="uk-UA"/>
        </w:rPr>
        <w:t>21</w:t>
      </w:r>
      <w:r w:rsidRPr="00727EE8">
        <w:rPr>
          <w:color w:val="000000"/>
          <w:sz w:val="28"/>
          <w:szCs w:val="28"/>
          <w:lang w:val="uk-UA"/>
        </w:rPr>
        <w:t xml:space="preserve"> –</w:t>
      </w:r>
      <w:r>
        <w:rPr>
          <w:color w:val="000000"/>
          <w:sz w:val="28"/>
          <w:szCs w:val="28"/>
          <w:lang w:val="uk-UA"/>
        </w:rPr>
        <w:t xml:space="preserve"> 62</w:t>
      </w:r>
      <w:r w:rsidRPr="00727EE8">
        <w:rPr>
          <w:color w:val="000000"/>
          <w:sz w:val="28"/>
          <w:szCs w:val="28"/>
          <w:lang w:val="uk-UA"/>
        </w:rPr>
        <w:t xml:space="preserve">). </w:t>
      </w:r>
    </w:p>
    <w:p w:rsidR="000414EE" w:rsidRPr="00727EE8" w:rsidRDefault="000414EE" w:rsidP="00180B0A">
      <w:pPr>
        <w:spacing w:after="0" w:line="240" w:lineRule="atLeast"/>
        <w:ind w:firstLine="709"/>
        <w:jc w:val="both"/>
        <w:rPr>
          <w:color w:val="000000"/>
          <w:sz w:val="28"/>
          <w:szCs w:val="28"/>
          <w:lang w:val="uk-UA"/>
        </w:rPr>
      </w:pPr>
      <w:r w:rsidRPr="00727EE8">
        <w:rPr>
          <w:color w:val="000000"/>
          <w:sz w:val="28"/>
          <w:szCs w:val="28"/>
          <w:lang w:val="uk-UA"/>
        </w:rPr>
        <w:t xml:space="preserve">Із одержаних </w:t>
      </w:r>
      <w:r>
        <w:rPr>
          <w:color w:val="000000"/>
          <w:sz w:val="28"/>
          <w:szCs w:val="28"/>
          <w:lang w:val="uk-UA"/>
        </w:rPr>
        <w:t>2389 (3525)</w:t>
      </w:r>
      <w:r w:rsidRPr="00727EE8">
        <w:rPr>
          <w:color w:val="000000"/>
          <w:sz w:val="28"/>
          <w:szCs w:val="28"/>
          <w:lang w:val="uk-UA"/>
        </w:rPr>
        <w:t xml:space="preserve"> звернень: вирішено позитивно  </w:t>
      </w:r>
      <w:r>
        <w:rPr>
          <w:color w:val="000000"/>
          <w:sz w:val="28"/>
          <w:szCs w:val="28"/>
          <w:lang w:val="uk-UA"/>
        </w:rPr>
        <w:t xml:space="preserve">527 звернень </w:t>
      </w:r>
      <w:r w:rsidRPr="00727EE8">
        <w:rPr>
          <w:color w:val="000000"/>
          <w:sz w:val="28"/>
          <w:szCs w:val="28"/>
          <w:lang w:val="uk-UA"/>
        </w:rPr>
        <w:t xml:space="preserve"> </w:t>
      </w:r>
      <w:r w:rsidRPr="00727EE8">
        <w:rPr>
          <w:bCs/>
          <w:color w:val="000000"/>
          <w:sz w:val="28"/>
          <w:szCs w:val="28"/>
          <w:lang w:val="uk-UA"/>
        </w:rPr>
        <w:t xml:space="preserve"> </w:t>
      </w:r>
      <w:r w:rsidRPr="00727EE8">
        <w:rPr>
          <w:color w:val="000000"/>
          <w:sz w:val="28"/>
          <w:szCs w:val="28"/>
          <w:lang w:val="uk-UA"/>
        </w:rPr>
        <w:t>(20</w:t>
      </w:r>
      <w:r>
        <w:rPr>
          <w:color w:val="000000"/>
          <w:sz w:val="28"/>
          <w:szCs w:val="28"/>
          <w:lang w:val="uk-UA"/>
        </w:rPr>
        <w:t>21</w:t>
      </w:r>
      <w:r w:rsidRPr="00727EE8">
        <w:rPr>
          <w:bCs/>
          <w:color w:val="000000"/>
          <w:sz w:val="28"/>
          <w:szCs w:val="28"/>
          <w:lang w:val="uk-UA"/>
        </w:rPr>
        <w:t xml:space="preserve"> –</w:t>
      </w:r>
      <w:r>
        <w:rPr>
          <w:bCs/>
          <w:color w:val="000000"/>
          <w:sz w:val="28"/>
          <w:szCs w:val="28"/>
          <w:lang w:val="uk-UA"/>
        </w:rPr>
        <w:t xml:space="preserve"> 634</w:t>
      </w:r>
      <w:r w:rsidRPr="00727EE8">
        <w:rPr>
          <w:color w:val="000000"/>
          <w:sz w:val="28"/>
          <w:szCs w:val="28"/>
          <w:lang w:val="uk-UA"/>
        </w:rPr>
        <w:t>), надано роз</w:t>
      </w:r>
      <w:r w:rsidRPr="00727EE8">
        <w:rPr>
          <w:color w:val="000000"/>
          <w:sz w:val="28"/>
          <w:szCs w:val="28"/>
        </w:rPr>
        <w:t>’</w:t>
      </w:r>
      <w:r w:rsidRPr="00727EE8">
        <w:rPr>
          <w:color w:val="000000"/>
          <w:sz w:val="28"/>
          <w:szCs w:val="28"/>
          <w:lang w:val="uk-UA"/>
        </w:rPr>
        <w:t>яснень –</w:t>
      </w:r>
      <w:r>
        <w:rPr>
          <w:color w:val="000000"/>
          <w:sz w:val="28"/>
          <w:szCs w:val="28"/>
          <w:lang w:val="uk-UA"/>
        </w:rPr>
        <w:t xml:space="preserve"> 1574 звернення</w:t>
      </w:r>
      <w:r w:rsidRPr="00727EE8">
        <w:rPr>
          <w:color w:val="000000"/>
          <w:sz w:val="28"/>
          <w:szCs w:val="28"/>
          <w:lang w:val="uk-UA"/>
        </w:rPr>
        <w:t xml:space="preserve"> (20</w:t>
      </w:r>
      <w:r>
        <w:rPr>
          <w:color w:val="000000"/>
          <w:sz w:val="28"/>
          <w:szCs w:val="28"/>
          <w:lang w:val="uk-UA"/>
        </w:rPr>
        <w:t>21</w:t>
      </w:r>
      <w:r w:rsidRPr="00727EE8">
        <w:rPr>
          <w:color w:val="000000"/>
          <w:sz w:val="28"/>
          <w:szCs w:val="28"/>
          <w:lang w:val="uk-UA"/>
        </w:rPr>
        <w:t xml:space="preserve"> – </w:t>
      </w:r>
      <w:r>
        <w:rPr>
          <w:color w:val="000000"/>
          <w:sz w:val="28"/>
          <w:szCs w:val="28"/>
          <w:lang w:val="uk-UA"/>
        </w:rPr>
        <w:t>2311</w:t>
      </w:r>
      <w:r w:rsidRPr="00727EE8">
        <w:rPr>
          <w:bCs/>
          <w:color w:val="000000"/>
          <w:sz w:val="28"/>
          <w:szCs w:val="28"/>
          <w:lang w:val="uk-UA"/>
        </w:rPr>
        <w:t>),</w:t>
      </w:r>
      <w:r w:rsidRPr="00727EE8">
        <w:rPr>
          <w:color w:val="000000"/>
          <w:sz w:val="28"/>
          <w:szCs w:val="28"/>
          <w:lang w:val="uk-UA"/>
        </w:rPr>
        <w:t xml:space="preserve"> надіслано в інші органи за належністю –</w:t>
      </w:r>
      <w:r>
        <w:rPr>
          <w:color w:val="000000"/>
          <w:sz w:val="28"/>
          <w:szCs w:val="28"/>
          <w:lang w:val="uk-UA"/>
        </w:rPr>
        <w:t xml:space="preserve"> 47 звернень</w:t>
      </w:r>
      <w:r w:rsidRPr="00727EE8">
        <w:rPr>
          <w:color w:val="000000"/>
          <w:sz w:val="28"/>
          <w:szCs w:val="28"/>
          <w:lang w:val="uk-UA"/>
        </w:rPr>
        <w:t xml:space="preserve">  (20</w:t>
      </w:r>
      <w:r>
        <w:rPr>
          <w:color w:val="000000"/>
          <w:sz w:val="28"/>
          <w:szCs w:val="28"/>
          <w:lang w:val="uk-UA"/>
        </w:rPr>
        <w:t>21</w:t>
      </w:r>
      <w:r w:rsidRPr="00727EE8">
        <w:rPr>
          <w:color w:val="000000"/>
          <w:sz w:val="28"/>
          <w:szCs w:val="28"/>
          <w:lang w:val="uk-UA"/>
        </w:rPr>
        <w:t xml:space="preserve"> – </w:t>
      </w:r>
      <w:r>
        <w:rPr>
          <w:color w:val="000000"/>
          <w:sz w:val="28"/>
          <w:szCs w:val="28"/>
          <w:lang w:val="uk-UA"/>
        </w:rPr>
        <w:t>90</w:t>
      </w:r>
      <w:r w:rsidRPr="00727EE8">
        <w:rPr>
          <w:color w:val="000000"/>
          <w:sz w:val="28"/>
          <w:szCs w:val="28"/>
          <w:lang w:val="uk-UA"/>
        </w:rPr>
        <w:t>)</w:t>
      </w:r>
      <w:r w:rsidRPr="00727EE8">
        <w:rPr>
          <w:bCs/>
          <w:color w:val="000000"/>
          <w:sz w:val="28"/>
          <w:szCs w:val="28"/>
          <w:lang w:val="uk-UA"/>
        </w:rPr>
        <w:t xml:space="preserve"> </w:t>
      </w:r>
      <w:r w:rsidRPr="00727EE8">
        <w:rPr>
          <w:color w:val="000000"/>
          <w:sz w:val="28"/>
          <w:szCs w:val="28"/>
          <w:lang w:val="uk-UA"/>
        </w:rPr>
        <w:t xml:space="preserve">та залишилось на розгляді </w:t>
      </w:r>
      <w:r>
        <w:rPr>
          <w:color w:val="000000"/>
          <w:sz w:val="28"/>
          <w:szCs w:val="28"/>
          <w:lang w:val="uk-UA"/>
        </w:rPr>
        <w:t>170</w:t>
      </w:r>
      <w:r w:rsidRPr="00727EE8">
        <w:rPr>
          <w:color w:val="000000"/>
          <w:sz w:val="28"/>
          <w:szCs w:val="28"/>
          <w:lang w:val="uk-UA"/>
        </w:rPr>
        <w:t xml:space="preserve">  звернен</w:t>
      </w:r>
      <w:r>
        <w:rPr>
          <w:color w:val="000000"/>
          <w:sz w:val="28"/>
          <w:szCs w:val="28"/>
          <w:lang w:val="uk-UA"/>
        </w:rPr>
        <w:t>ь (2021</w:t>
      </w:r>
      <w:r w:rsidRPr="00727EE8">
        <w:rPr>
          <w:color w:val="000000"/>
          <w:sz w:val="28"/>
          <w:szCs w:val="28"/>
          <w:lang w:val="uk-UA"/>
        </w:rPr>
        <w:t xml:space="preserve"> –</w:t>
      </w:r>
      <w:r>
        <w:rPr>
          <w:color w:val="000000"/>
          <w:sz w:val="28"/>
          <w:szCs w:val="28"/>
          <w:lang w:val="uk-UA"/>
        </w:rPr>
        <w:t xml:space="preserve"> 303), взято до відома 71 звернення</w:t>
      </w:r>
      <w:r w:rsidRPr="00727EE8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(2021 – 187</w:t>
      </w:r>
      <w:r w:rsidRPr="00727EE8">
        <w:rPr>
          <w:color w:val="000000"/>
          <w:sz w:val="28"/>
          <w:szCs w:val="28"/>
          <w:lang w:val="uk-UA"/>
        </w:rPr>
        <w:t>).</w:t>
      </w:r>
    </w:p>
    <w:p w:rsidR="001D1A70" w:rsidRPr="00180B0A" w:rsidRDefault="004039C2" w:rsidP="00180B0A">
      <w:pPr>
        <w:spacing w:line="240" w:lineRule="atLeast"/>
        <w:ind w:firstLine="540"/>
        <w:jc w:val="both"/>
        <w:rPr>
          <w:bCs/>
          <w:color w:val="000000"/>
          <w:sz w:val="28"/>
          <w:szCs w:val="28"/>
          <w:lang w:val="uk-UA"/>
        </w:rPr>
      </w:pPr>
      <w:r w:rsidRPr="00751888">
        <w:rPr>
          <w:noProof/>
          <w:lang w:val="en-US"/>
        </w:rPr>
        <w:lastRenderedPageBreak/>
        <w:drawing>
          <wp:inline distT="0" distB="0" distL="0" distR="0">
            <wp:extent cx="5000625" cy="3905250"/>
            <wp:effectExtent l="0" t="0" r="0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180B0A">
        <w:rPr>
          <w:lang w:val="uk-UA"/>
        </w:rPr>
        <w:t xml:space="preserve">     </w:t>
      </w:r>
      <w:r w:rsidRPr="00751888">
        <w:rPr>
          <w:noProof/>
          <w:lang w:val="en-US"/>
        </w:rPr>
        <w:drawing>
          <wp:inline distT="0" distB="0" distL="0" distR="0">
            <wp:extent cx="5287645" cy="3867785"/>
            <wp:effectExtent l="0" t="0" r="0" b="0"/>
            <wp:docPr id="2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B538F" w:rsidRPr="001E5004" w:rsidRDefault="000B538F" w:rsidP="00CE1D96">
      <w:pPr>
        <w:spacing w:after="0"/>
        <w:ind w:firstLine="709"/>
        <w:jc w:val="both"/>
        <w:rPr>
          <w:color w:val="000000"/>
          <w:sz w:val="26"/>
          <w:szCs w:val="26"/>
          <w:lang w:val="uk-UA"/>
        </w:rPr>
      </w:pPr>
      <w:r w:rsidRPr="001E5004">
        <w:rPr>
          <w:color w:val="000000"/>
          <w:sz w:val="26"/>
          <w:szCs w:val="26"/>
          <w:lang w:val="uk-UA"/>
        </w:rPr>
        <w:t xml:space="preserve">Отже, до </w:t>
      </w:r>
      <w:r w:rsidRPr="001E5004">
        <w:rPr>
          <w:b/>
          <w:color w:val="000000"/>
          <w:sz w:val="26"/>
          <w:szCs w:val="26"/>
          <w:lang w:val="uk-UA"/>
        </w:rPr>
        <w:t>Південно-Східного міжрегіонального управління Міністерства юстиції (м. Дніпро) надійшло:</w:t>
      </w:r>
    </w:p>
    <w:p w:rsidR="007F3D0B" w:rsidRDefault="00DC5E33" w:rsidP="007F3D0B">
      <w:pPr>
        <w:numPr>
          <w:ilvl w:val="0"/>
          <w:numId w:val="41"/>
        </w:numPr>
        <w:jc w:val="both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6"/>
          <w:szCs w:val="26"/>
          <w:lang w:val="uk-UA"/>
        </w:rPr>
        <w:t>1451</w:t>
      </w:r>
      <w:r w:rsidR="00D238B1">
        <w:rPr>
          <w:b/>
          <w:color w:val="000000"/>
          <w:sz w:val="26"/>
          <w:szCs w:val="26"/>
          <w:lang w:val="uk-UA"/>
        </w:rPr>
        <w:t xml:space="preserve"> звернення</w:t>
      </w:r>
      <w:r w:rsidR="00EA2162" w:rsidRPr="001E5004">
        <w:rPr>
          <w:b/>
          <w:color w:val="000000"/>
          <w:sz w:val="26"/>
          <w:szCs w:val="26"/>
          <w:lang w:val="uk-UA"/>
        </w:rPr>
        <w:t xml:space="preserve"> громадян знаходиться на розгляді у Південно-Східному міжрегіональному управлінні Міністерства юстиції (м. Дніпро)</w:t>
      </w:r>
      <w:r w:rsidR="009B08C1">
        <w:rPr>
          <w:color w:val="000000"/>
          <w:sz w:val="26"/>
          <w:szCs w:val="26"/>
          <w:lang w:val="uk-UA"/>
        </w:rPr>
        <w:t>, а за аналогічний період  2021</w:t>
      </w:r>
      <w:r w:rsidR="00EA2162" w:rsidRPr="001E5004">
        <w:rPr>
          <w:color w:val="000000"/>
          <w:sz w:val="26"/>
          <w:szCs w:val="26"/>
          <w:lang w:val="uk-UA"/>
        </w:rPr>
        <w:t xml:space="preserve">  року -  </w:t>
      </w:r>
      <w:r w:rsidR="00192861">
        <w:rPr>
          <w:color w:val="000000"/>
          <w:sz w:val="26"/>
          <w:szCs w:val="26"/>
          <w:lang w:val="uk-UA"/>
        </w:rPr>
        <w:t>2185</w:t>
      </w:r>
      <w:r w:rsidR="00D238B1">
        <w:rPr>
          <w:color w:val="000000"/>
          <w:sz w:val="26"/>
          <w:szCs w:val="26"/>
          <w:lang w:val="uk-UA"/>
        </w:rPr>
        <w:t xml:space="preserve"> звернень</w:t>
      </w:r>
      <w:r w:rsidR="00EA2162">
        <w:rPr>
          <w:color w:val="000000"/>
          <w:sz w:val="26"/>
          <w:szCs w:val="26"/>
          <w:lang w:val="uk-UA"/>
        </w:rPr>
        <w:t xml:space="preserve"> громадян,</w:t>
      </w:r>
      <w:r w:rsidR="00EA2162" w:rsidRPr="001E5004">
        <w:rPr>
          <w:color w:val="000000"/>
          <w:sz w:val="26"/>
          <w:szCs w:val="26"/>
          <w:lang w:val="uk-UA"/>
        </w:rPr>
        <w:t xml:space="preserve"> </w:t>
      </w:r>
      <w:r w:rsidR="00EA2162" w:rsidRPr="00581B05">
        <w:rPr>
          <w:color w:val="000000"/>
          <w:sz w:val="28"/>
          <w:szCs w:val="28"/>
          <w:lang w:val="uk-UA"/>
        </w:rPr>
        <w:t xml:space="preserve">що на  </w:t>
      </w:r>
      <w:r w:rsidR="00103A2A">
        <w:rPr>
          <w:color w:val="000000"/>
          <w:sz w:val="28"/>
          <w:szCs w:val="28"/>
          <w:lang w:val="uk-UA"/>
        </w:rPr>
        <w:t>734</w:t>
      </w:r>
      <w:r w:rsidR="00D238B1">
        <w:rPr>
          <w:color w:val="000000"/>
          <w:sz w:val="28"/>
          <w:szCs w:val="28"/>
          <w:lang w:val="uk-UA"/>
        </w:rPr>
        <w:t xml:space="preserve"> звернення</w:t>
      </w:r>
      <w:r w:rsidR="00EA2162" w:rsidRPr="00581B05">
        <w:rPr>
          <w:color w:val="000000"/>
          <w:sz w:val="28"/>
          <w:szCs w:val="28"/>
          <w:lang w:val="uk-UA"/>
        </w:rPr>
        <w:t xml:space="preserve">  </w:t>
      </w:r>
      <w:r w:rsidR="00103A2A">
        <w:rPr>
          <w:color w:val="000000"/>
          <w:sz w:val="28"/>
          <w:szCs w:val="28"/>
          <w:lang w:val="uk-UA"/>
        </w:rPr>
        <w:t>менше</w:t>
      </w:r>
      <w:r w:rsidR="00EA2162">
        <w:rPr>
          <w:color w:val="000000"/>
          <w:sz w:val="28"/>
          <w:szCs w:val="28"/>
          <w:lang w:val="uk-UA"/>
        </w:rPr>
        <w:t>.</w:t>
      </w:r>
    </w:p>
    <w:p w:rsidR="000B538F" w:rsidRPr="007F3D0B" w:rsidRDefault="00DC5E33" w:rsidP="007F3D0B">
      <w:pPr>
        <w:numPr>
          <w:ilvl w:val="0"/>
          <w:numId w:val="41"/>
        </w:numPr>
        <w:jc w:val="both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6"/>
          <w:szCs w:val="26"/>
          <w:lang w:val="uk-UA"/>
        </w:rPr>
        <w:lastRenderedPageBreak/>
        <w:t>553</w:t>
      </w:r>
      <w:r w:rsidR="00D65E50">
        <w:rPr>
          <w:b/>
          <w:color w:val="000000"/>
          <w:sz w:val="26"/>
          <w:szCs w:val="26"/>
          <w:lang w:val="uk-UA"/>
        </w:rPr>
        <w:t xml:space="preserve"> звернення</w:t>
      </w:r>
      <w:r w:rsidR="000B538F" w:rsidRPr="007F3D0B">
        <w:rPr>
          <w:b/>
          <w:color w:val="000000"/>
          <w:sz w:val="26"/>
          <w:szCs w:val="26"/>
          <w:lang w:val="uk-UA"/>
        </w:rPr>
        <w:t xml:space="preserve"> громадян знаходиться на розгляді у Південно-Східному міжрегіональному управлінні Міністерства юстиції, що діє у Запорізькій області</w:t>
      </w:r>
      <w:r w:rsidR="009B08C1">
        <w:rPr>
          <w:color w:val="000000"/>
          <w:sz w:val="26"/>
          <w:szCs w:val="26"/>
          <w:lang w:val="uk-UA"/>
        </w:rPr>
        <w:t>, а за аналогічний період  2021</w:t>
      </w:r>
      <w:r w:rsidR="000B538F" w:rsidRPr="007F3D0B">
        <w:rPr>
          <w:color w:val="000000"/>
          <w:sz w:val="26"/>
          <w:szCs w:val="26"/>
          <w:lang w:val="uk-UA"/>
        </w:rPr>
        <w:t xml:space="preserve">  року  - </w:t>
      </w:r>
      <w:r w:rsidR="00192861">
        <w:rPr>
          <w:color w:val="000000"/>
          <w:sz w:val="26"/>
          <w:szCs w:val="26"/>
          <w:lang w:val="uk-UA"/>
        </w:rPr>
        <w:t>736</w:t>
      </w:r>
      <w:r w:rsidR="007D1F83" w:rsidRPr="007F3D0B">
        <w:rPr>
          <w:color w:val="000000"/>
          <w:sz w:val="26"/>
          <w:szCs w:val="26"/>
          <w:lang w:val="uk-UA"/>
        </w:rPr>
        <w:t xml:space="preserve"> </w:t>
      </w:r>
      <w:r w:rsidR="00D65E50">
        <w:rPr>
          <w:color w:val="000000"/>
          <w:sz w:val="26"/>
          <w:szCs w:val="26"/>
          <w:lang w:val="uk-UA"/>
        </w:rPr>
        <w:t xml:space="preserve"> звернень</w:t>
      </w:r>
      <w:r w:rsidR="009628B8" w:rsidRPr="007F3D0B">
        <w:rPr>
          <w:color w:val="000000"/>
          <w:sz w:val="26"/>
          <w:szCs w:val="26"/>
          <w:lang w:val="uk-UA"/>
        </w:rPr>
        <w:t xml:space="preserve"> громадян, що на  </w:t>
      </w:r>
      <w:r w:rsidR="00103A2A">
        <w:rPr>
          <w:color w:val="000000"/>
          <w:sz w:val="26"/>
          <w:szCs w:val="26"/>
          <w:lang w:val="uk-UA"/>
        </w:rPr>
        <w:t xml:space="preserve">183 </w:t>
      </w:r>
      <w:r w:rsidR="00D65E50">
        <w:rPr>
          <w:color w:val="000000"/>
          <w:sz w:val="26"/>
          <w:szCs w:val="26"/>
          <w:lang w:val="uk-UA"/>
        </w:rPr>
        <w:t>звернення</w:t>
      </w:r>
      <w:r w:rsidR="000B538F" w:rsidRPr="007F3D0B">
        <w:rPr>
          <w:color w:val="000000"/>
          <w:sz w:val="26"/>
          <w:szCs w:val="26"/>
          <w:lang w:val="uk-UA"/>
        </w:rPr>
        <w:t xml:space="preserve">  </w:t>
      </w:r>
      <w:r w:rsidR="009628B8" w:rsidRPr="007F3D0B">
        <w:rPr>
          <w:color w:val="000000"/>
          <w:sz w:val="26"/>
          <w:szCs w:val="26"/>
          <w:lang w:val="uk-UA"/>
        </w:rPr>
        <w:t>менше</w:t>
      </w:r>
      <w:r w:rsidR="000B538F" w:rsidRPr="007F3D0B">
        <w:rPr>
          <w:color w:val="000000"/>
          <w:sz w:val="26"/>
          <w:szCs w:val="26"/>
          <w:lang w:val="uk-UA"/>
        </w:rPr>
        <w:t>.</w:t>
      </w:r>
    </w:p>
    <w:p w:rsidR="000B538F" w:rsidRPr="001E5004" w:rsidRDefault="00DC5E33" w:rsidP="00CE1D96">
      <w:pPr>
        <w:pStyle w:val="rvps2"/>
        <w:numPr>
          <w:ilvl w:val="0"/>
          <w:numId w:val="41"/>
        </w:numPr>
        <w:spacing w:after="0" w:afterAutospacing="0"/>
        <w:jc w:val="both"/>
        <w:rPr>
          <w:color w:val="000000"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/>
        </w:rPr>
        <w:t>385</w:t>
      </w:r>
      <w:r w:rsidR="00D65E50">
        <w:rPr>
          <w:b/>
          <w:color w:val="000000"/>
          <w:sz w:val="26"/>
          <w:szCs w:val="26"/>
          <w:lang w:val="uk-UA"/>
        </w:rPr>
        <w:t xml:space="preserve"> звернень</w:t>
      </w:r>
      <w:r w:rsidR="000B538F" w:rsidRPr="001E5004">
        <w:rPr>
          <w:b/>
          <w:color w:val="000000"/>
          <w:sz w:val="26"/>
          <w:szCs w:val="26"/>
          <w:lang w:val="uk-UA"/>
        </w:rPr>
        <w:t xml:space="preserve"> громадян знаходиться на розгляді у Південно-Східному міжрегіональному управлінні Міністерства юстиції, що діє у Кіровоградській області</w:t>
      </w:r>
      <w:r w:rsidR="000B538F" w:rsidRPr="001E5004">
        <w:rPr>
          <w:color w:val="000000"/>
          <w:sz w:val="26"/>
          <w:szCs w:val="26"/>
          <w:lang w:val="uk-UA"/>
        </w:rPr>
        <w:t>, а за</w:t>
      </w:r>
      <w:r w:rsidR="00D54859">
        <w:rPr>
          <w:color w:val="000000"/>
          <w:sz w:val="26"/>
          <w:szCs w:val="26"/>
          <w:lang w:val="uk-UA"/>
        </w:rPr>
        <w:t xml:space="preserve"> аналогічний період  2021</w:t>
      </w:r>
      <w:r w:rsidR="000B538F" w:rsidRPr="001E5004">
        <w:rPr>
          <w:color w:val="000000"/>
          <w:sz w:val="26"/>
          <w:szCs w:val="26"/>
          <w:lang w:val="uk-UA"/>
        </w:rPr>
        <w:t xml:space="preserve">  року </w:t>
      </w:r>
      <w:r w:rsidR="00EA2162">
        <w:rPr>
          <w:color w:val="000000"/>
          <w:sz w:val="26"/>
          <w:szCs w:val="26"/>
          <w:lang w:val="uk-UA"/>
        </w:rPr>
        <w:t>–</w:t>
      </w:r>
      <w:r w:rsidR="00192861">
        <w:rPr>
          <w:color w:val="000000"/>
          <w:sz w:val="26"/>
          <w:szCs w:val="26"/>
          <w:lang w:val="uk-UA"/>
        </w:rPr>
        <w:t xml:space="preserve"> 604 </w:t>
      </w:r>
      <w:r w:rsidR="00EA2162">
        <w:rPr>
          <w:color w:val="000000"/>
          <w:sz w:val="26"/>
          <w:szCs w:val="26"/>
          <w:lang w:val="uk-UA"/>
        </w:rPr>
        <w:t xml:space="preserve"> </w:t>
      </w:r>
      <w:r w:rsidR="00D65E50">
        <w:rPr>
          <w:color w:val="000000"/>
          <w:sz w:val="26"/>
          <w:szCs w:val="26"/>
          <w:lang w:val="uk-UA"/>
        </w:rPr>
        <w:t xml:space="preserve"> звернення</w:t>
      </w:r>
      <w:r w:rsidR="000B538F" w:rsidRPr="001E5004">
        <w:rPr>
          <w:color w:val="000000"/>
          <w:sz w:val="26"/>
          <w:szCs w:val="26"/>
          <w:lang w:val="uk-UA"/>
        </w:rPr>
        <w:t xml:space="preserve"> громадян, що на  </w:t>
      </w:r>
      <w:r w:rsidR="00D238B1">
        <w:rPr>
          <w:color w:val="000000"/>
          <w:sz w:val="26"/>
          <w:szCs w:val="26"/>
          <w:lang w:val="uk-UA"/>
        </w:rPr>
        <w:t xml:space="preserve">219 </w:t>
      </w:r>
      <w:r w:rsidR="00D65E50">
        <w:rPr>
          <w:color w:val="000000"/>
          <w:sz w:val="26"/>
          <w:szCs w:val="26"/>
          <w:lang w:val="uk-UA"/>
        </w:rPr>
        <w:t xml:space="preserve"> звернень</w:t>
      </w:r>
      <w:r w:rsidR="0073576C">
        <w:rPr>
          <w:color w:val="000000"/>
          <w:sz w:val="26"/>
          <w:szCs w:val="26"/>
          <w:lang w:val="uk-UA"/>
        </w:rPr>
        <w:t xml:space="preserve"> менше</w:t>
      </w:r>
      <w:r w:rsidR="000B538F" w:rsidRPr="001E5004">
        <w:rPr>
          <w:color w:val="000000"/>
          <w:sz w:val="26"/>
          <w:szCs w:val="26"/>
          <w:lang w:val="uk-UA"/>
        </w:rPr>
        <w:t>.</w:t>
      </w:r>
    </w:p>
    <w:p w:rsidR="00CE1D96" w:rsidRDefault="00CE1D96" w:rsidP="00CE1D96">
      <w:pPr>
        <w:spacing w:after="0"/>
        <w:ind w:firstLine="567"/>
        <w:jc w:val="both"/>
        <w:rPr>
          <w:rFonts w:eastAsia="PMingLiU"/>
          <w:color w:val="000000"/>
          <w:sz w:val="26"/>
          <w:szCs w:val="26"/>
          <w:lang w:val="uk-UA" w:eastAsia="zh-TW"/>
        </w:rPr>
      </w:pPr>
    </w:p>
    <w:p w:rsidR="000B538F" w:rsidRPr="00BB2A33" w:rsidRDefault="000B538F" w:rsidP="00BB2A33">
      <w:pPr>
        <w:spacing w:after="0" w:line="240" w:lineRule="auto"/>
        <w:jc w:val="both"/>
        <w:rPr>
          <w:b/>
          <w:sz w:val="16"/>
          <w:szCs w:val="16"/>
          <w:lang w:val="uk-UA" w:eastAsia="ru-RU"/>
        </w:rPr>
      </w:pPr>
    </w:p>
    <w:sectPr w:rsidR="000B538F" w:rsidRPr="00BB2A33" w:rsidSect="008D4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3C815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016761"/>
    <w:multiLevelType w:val="multilevel"/>
    <w:tmpl w:val="F97A7E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D7388"/>
    <w:multiLevelType w:val="hybridMultilevel"/>
    <w:tmpl w:val="FD1E2424"/>
    <w:lvl w:ilvl="0" w:tplc="042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82A11"/>
    <w:multiLevelType w:val="hybridMultilevel"/>
    <w:tmpl w:val="8C4CC334"/>
    <w:lvl w:ilvl="0" w:tplc="C8E44F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B0539"/>
    <w:multiLevelType w:val="hybridMultilevel"/>
    <w:tmpl w:val="0EBC9B50"/>
    <w:lvl w:ilvl="0" w:tplc="7CAAF1A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582D"/>
    <w:multiLevelType w:val="hybridMultilevel"/>
    <w:tmpl w:val="3F9CD368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0C41BF"/>
    <w:multiLevelType w:val="hybridMultilevel"/>
    <w:tmpl w:val="F97A7E5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D18C3"/>
    <w:multiLevelType w:val="hybridMultilevel"/>
    <w:tmpl w:val="4FCCBF7C"/>
    <w:lvl w:ilvl="0" w:tplc="751064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FB05B62"/>
    <w:multiLevelType w:val="hybridMultilevel"/>
    <w:tmpl w:val="22FEC0D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67ACC"/>
    <w:multiLevelType w:val="hybridMultilevel"/>
    <w:tmpl w:val="FF78438A"/>
    <w:lvl w:ilvl="0" w:tplc="D902D40A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5C417CC"/>
    <w:multiLevelType w:val="hybridMultilevel"/>
    <w:tmpl w:val="705E2B12"/>
    <w:lvl w:ilvl="0" w:tplc="0419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C3A7AE2"/>
    <w:multiLevelType w:val="hybridMultilevel"/>
    <w:tmpl w:val="BA2C9FC2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F520F16"/>
    <w:multiLevelType w:val="hybridMultilevel"/>
    <w:tmpl w:val="27D0AD0A"/>
    <w:lvl w:ilvl="0" w:tplc="7CAAF1A6">
      <w:numFmt w:val="bullet"/>
      <w:lvlText w:val="-"/>
      <w:lvlJc w:val="left"/>
      <w:pPr>
        <w:tabs>
          <w:tab w:val="num" w:pos="1420"/>
        </w:tabs>
        <w:ind w:left="14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3" w15:restartNumberingAfterBreak="0">
    <w:nsid w:val="2FDC4F8E"/>
    <w:multiLevelType w:val="hybridMultilevel"/>
    <w:tmpl w:val="6298C9FA"/>
    <w:lvl w:ilvl="0" w:tplc="3BF0CE5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32592E2C"/>
    <w:multiLevelType w:val="hybridMultilevel"/>
    <w:tmpl w:val="FEE8A56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54693"/>
    <w:multiLevelType w:val="hybridMultilevel"/>
    <w:tmpl w:val="F6248A86"/>
    <w:lvl w:ilvl="0" w:tplc="D65C22E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359A0DC2"/>
    <w:multiLevelType w:val="hybridMultilevel"/>
    <w:tmpl w:val="2E3E53EC"/>
    <w:lvl w:ilvl="0" w:tplc="E37A82A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9D908A8"/>
    <w:multiLevelType w:val="hybridMultilevel"/>
    <w:tmpl w:val="93D850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6F63E3"/>
    <w:multiLevelType w:val="hybridMultilevel"/>
    <w:tmpl w:val="55589ACA"/>
    <w:lvl w:ilvl="0" w:tplc="A358DD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44B63360"/>
    <w:multiLevelType w:val="hybridMultilevel"/>
    <w:tmpl w:val="5A48E682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6C2356F"/>
    <w:multiLevelType w:val="hybridMultilevel"/>
    <w:tmpl w:val="6BDEAE4C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9E814CF"/>
    <w:multiLevelType w:val="singleLevel"/>
    <w:tmpl w:val="FF72804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27645E4"/>
    <w:multiLevelType w:val="hybridMultilevel"/>
    <w:tmpl w:val="3F04CECC"/>
    <w:lvl w:ilvl="0" w:tplc="7A4059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E40351"/>
    <w:multiLevelType w:val="hybridMultilevel"/>
    <w:tmpl w:val="743C88C0"/>
    <w:lvl w:ilvl="0" w:tplc="705E3BBE">
      <w:start w:val="2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55B41DFD"/>
    <w:multiLevelType w:val="hybridMultilevel"/>
    <w:tmpl w:val="31D64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283C54"/>
    <w:multiLevelType w:val="hybridMultilevel"/>
    <w:tmpl w:val="2B4C8F5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B010CB8"/>
    <w:multiLevelType w:val="hybridMultilevel"/>
    <w:tmpl w:val="1EB670BA"/>
    <w:lvl w:ilvl="0" w:tplc="240C5EB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5E0F29E8"/>
    <w:multiLevelType w:val="hybridMultilevel"/>
    <w:tmpl w:val="C658AE3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18458AC"/>
    <w:multiLevelType w:val="hybridMultilevel"/>
    <w:tmpl w:val="0232738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FA3407"/>
    <w:multiLevelType w:val="hybridMultilevel"/>
    <w:tmpl w:val="1B504C44"/>
    <w:lvl w:ilvl="0" w:tplc="A024EDC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2E6B1F"/>
    <w:multiLevelType w:val="hybridMultilevel"/>
    <w:tmpl w:val="B1C0C2DE"/>
    <w:lvl w:ilvl="0" w:tplc="EFD69536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1" w15:restartNumberingAfterBreak="0">
    <w:nsid w:val="74B91DB6"/>
    <w:multiLevelType w:val="hybridMultilevel"/>
    <w:tmpl w:val="00B0D366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9E46823"/>
    <w:multiLevelType w:val="hybridMultilevel"/>
    <w:tmpl w:val="B0540BF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8"/>
  </w:num>
  <w:num w:numId="8">
    <w:abstractNumId w:val="12"/>
  </w:num>
  <w:num w:numId="9">
    <w:abstractNumId w:val="8"/>
  </w:num>
  <w:num w:numId="10">
    <w:abstractNumId w:val="21"/>
  </w:num>
  <w:num w:numId="11">
    <w:abstractNumId w:val="16"/>
  </w:num>
  <w:num w:numId="12">
    <w:abstractNumId w:val="3"/>
  </w:num>
  <w:num w:numId="13">
    <w:abstractNumId w:val="32"/>
  </w:num>
  <w:num w:numId="14">
    <w:abstractNumId w:val="27"/>
  </w:num>
  <w:num w:numId="15">
    <w:abstractNumId w:val="18"/>
  </w:num>
  <w:num w:numId="16">
    <w:abstractNumId w:val="23"/>
  </w:num>
  <w:num w:numId="17">
    <w:abstractNumId w:val="24"/>
  </w:num>
  <w:num w:numId="18">
    <w:abstractNumId w:val="9"/>
  </w:num>
  <w:num w:numId="19">
    <w:abstractNumId w:val="20"/>
  </w:num>
  <w:num w:numId="20">
    <w:abstractNumId w:val="5"/>
  </w:num>
  <w:num w:numId="21">
    <w:abstractNumId w:val="31"/>
  </w:num>
  <w:num w:numId="22">
    <w:abstractNumId w:val="19"/>
  </w:num>
  <w:num w:numId="23">
    <w:abstractNumId w:val="25"/>
  </w:num>
  <w:num w:numId="24">
    <w:abstractNumId w:val="11"/>
  </w:num>
  <w:num w:numId="25">
    <w:abstractNumId w:val="10"/>
  </w:num>
  <w:num w:numId="26">
    <w:abstractNumId w:val="22"/>
  </w:num>
  <w:num w:numId="27">
    <w:abstractNumId w:val="26"/>
  </w:num>
  <w:num w:numId="28">
    <w:abstractNumId w:val="30"/>
  </w:num>
  <w:num w:numId="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14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15"/>
  </w:num>
  <w:num w:numId="37">
    <w:abstractNumId w:val="12"/>
  </w:num>
  <w:num w:numId="38">
    <w:abstractNumId w:val="4"/>
  </w:num>
  <w:num w:numId="39">
    <w:abstractNumId w:val="13"/>
  </w:num>
  <w:num w:numId="40">
    <w:abstractNumId w:val="16"/>
  </w:num>
  <w:num w:numId="41">
    <w:abstractNumId w:val="2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312"/>
    <w:rsid w:val="00022981"/>
    <w:rsid w:val="000316FC"/>
    <w:rsid w:val="000414EE"/>
    <w:rsid w:val="000477B8"/>
    <w:rsid w:val="000516E9"/>
    <w:rsid w:val="00051F71"/>
    <w:rsid w:val="00056D99"/>
    <w:rsid w:val="00062816"/>
    <w:rsid w:val="0008227D"/>
    <w:rsid w:val="000873A6"/>
    <w:rsid w:val="000A6128"/>
    <w:rsid w:val="000B538F"/>
    <w:rsid w:val="000B67C7"/>
    <w:rsid w:val="000C5E14"/>
    <w:rsid w:val="000D5573"/>
    <w:rsid w:val="00103A2A"/>
    <w:rsid w:val="00112543"/>
    <w:rsid w:val="001208D5"/>
    <w:rsid w:val="00123D2C"/>
    <w:rsid w:val="001314B7"/>
    <w:rsid w:val="001665F0"/>
    <w:rsid w:val="00167979"/>
    <w:rsid w:val="00180B0A"/>
    <w:rsid w:val="00181095"/>
    <w:rsid w:val="00190300"/>
    <w:rsid w:val="00192861"/>
    <w:rsid w:val="001945A1"/>
    <w:rsid w:val="001A5A54"/>
    <w:rsid w:val="001B2E02"/>
    <w:rsid w:val="001B5BB1"/>
    <w:rsid w:val="001C4D15"/>
    <w:rsid w:val="001D1A70"/>
    <w:rsid w:val="001D7087"/>
    <w:rsid w:val="001E5004"/>
    <w:rsid w:val="002208CF"/>
    <w:rsid w:val="00231A07"/>
    <w:rsid w:val="00235B36"/>
    <w:rsid w:val="002364F2"/>
    <w:rsid w:val="00241767"/>
    <w:rsid w:val="0025699C"/>
    <w:rsid w:val="0026030C"/>
    <w:rsid w:val="002971EF"/>
    <w:rsid w:val="002A012C"/>
    <w:rsid w:val="002A492A"/>
    <w:rsid w:val="002A4C6B"/>
    <w:rsid w:val="002B312F"/>
    <w:rsid w:val="002C392D"/>
    <w:rsid w:val="002C3B30"/>
    <w:rsid w:val="002C69C0"/>
    <w:rsid w:val="002C7198"/>
    <w:rsid w:val="002D64FD"/>
    <w:rsid w:val="002D73ED"/>
    <w:rsid w:val="002F2820"/>
    <w:rsid w:val="002F3679"/>
    <w:rsid w:val="002F6DAE"/>
    <w:rsid w:val="003268BA"/>
    <w:rsid w:val="003310B3"/>
    <w:rsid w:val="00332FAA"/>
    <w:rsid w:val="00336808"/>
    <w:rsid w:val="003441A4"/>
    <w:rsid w:val="00355BF5"/>
    <w:rsid w:val="0036430E"/>
    <w:rsid w:val="00372EA3"/>
    <w:rsid w:val="00374EA1"/>
    <w:rsid w:val="003845D5"/>
    <w:rsid w:val="00386649"/>
    <w:rsid w:val="0038681E"/>
    <w:rsid w:val="003933EC"/>
    <w:rsid w:val="003934B8"/>
    <w:rsid w:val="003976AD"/>
    <w:rsid w:val="003A2499"/>
    <w:rsid w:val="003A5AC9"/>
    <w:rsid w:val="004039C2"/>
    <w:rsid w:val="00405AE4"/>
    <w:rsid w:val="00412826"/>
    <w:rsid w:val="004138F4"/>
    <w:rsid w:val="00415A7A"/>
    <w:rsid w:val="00430462"/>
    <w:rsid w:val="00440082"/>
    <w:rsid w:val="00454312"/>
    <w:rsid w:val="0046159D"/>
    <w:rsid w:val="0046250A"/>
    <w:rsid w:val="004674B8"/>
    <w:rsid w:val="0048736D"/>
    <w:rsid w:val="00490F78"/>
    <w:rsid w:val="00493FAF"/>
    <w:rsid w:val="004D1FC1"/>
    <w:rsid w:val="004E0AA4"/>
    <w:rsid w:val="004F3E81"/>
    <w:rsid w:val="0050086D"/>
    <w:rsid w:val="005052D3"/>
    <w:rsid w:val="0050539D"/>
    <w:rsid w:val="00510841"/>
    <w:rsid w:val="00511B7A"/>
    <w:rsid w:val="00521C6F"/>
    <w:rsid w:val="0054221F"/>
    <w:rsid w:val="0054656C"/>
    <w:rsid w:val="00567577"/>
    <w:rsid w:val="00576651"/>
    <w:rsid w:val="00583817"/>
    <w:rsid w:val="005A248A"/>
    <w:rsid w:val="005B6B65"/>
    <w:rsid w:val="005D5651"/>
    <w:rsid w:val="005E7903"/>
    <w:rsid w:val="00611B34"/>
    <w:rsid w:val="0061774E"/>
    <w:rsid w:val="00626527"/>
    <w:rsid w:val="00633DCD"/>
    <w:rsid w:val="00640E29"/>
    <w:rsid w:val="00641648"/>
    <w:rsid w:val="006478D6"/>
    <w:rsid w:val="00662F5B"/>
    <w:rsid w:val="00670FBB"/>
    <w:rsid w:val="00671A46"/>
    <w:rsid w:val="00673C9A"/>
    <w:rsid w:val="0069039D"/>
    <w:rsid w:val="006923C3"/>
    <w:rsid w:val="00695D64"/>
    <w:rsid w:val="006E722D"/>
    <w:rsid w:val="006F58D5"/>
    <w:rsid w:val="007011FE"/>
    <w:rsid w:val="007034DD"/>
    <w:rsid w:val="0073576C"/>
    <w:rsid w:val="00737440"/>
    <w:rsid w:val="0075133B"/>
    <w:rsid w:val="00751865"/>
    <w:rsid w:val="00752515"/>
    <w:rsid w:val="00762E45"/>
    <w:rsid w:val="0076305D"/>
    <w:rsid w:val="007760BE"/>
    <w:rsid w:val="00786C57"/>
    <w:rsid w:val="007A1FF6"/>
    <w:rsid w:val="007A75D6"/>
    <w:rsid w:val="007B6075"/>
    <w:rsid w:val="007C1C5A"/>
    <w:rsid w:val="007C4C4E"/>
    <w:rsid w:val="007D1F83"/>
    <w:rsid w:val="007D632A"/>
    <w:rsid w:val="007E668D"/>
    <w:rsid w:val="007F3D0B"/>
    <w:rsid w:val="007F5D87"/>
    <w:rsid w:val="00834B9F"/>
    <w:rsid w:val="00847128"/>
    <w:rsid w:val="0084728D"/>
    <w:rsid w:val="008545E0"/>
    <w:rsid w:val="008546E5"/>
    <w:rsid w:val="0085519E"/>
    <w:rsid w:val="008867CB"/>
    <w:rsid w:val="008D2EA1"/>
    <w:rsid w:val="008D4CD6"/>
    <w:rsid w:val="008D4FDB"/>
    <w:rsid w:val="00912DE0"/>
    <w:rsid w:val="009215CA"/>
    <w:rsid w:val="00941807"/>
    <w:rsid w:val="00947E7D"/>
    <w:rsid w:val="009525BF"/>
    <w:rsid w:val="00952D1B"/>
    <w:rsid w:val="009628B8"/>
    <w:rsid w:val="0096638E"/>
    <w:rsid w:val="00981EE9"/>
    <w:rsid w:val="00993D28"/>
    <w:rsid w:val="009A3DB3"/>
    <w:rsid w:val="009B08C1"/>
    <w:rsid w:val="009C179F"/>
    <w:rsid w:val="009C2366"/>
    <w:rsid w:val="009E0EEC"/>
    <w:rsid w:val="009E227F"/>
    <w:rsid w:val="009E245F"/>
    <w:rsid w:val="009F77C8"/>
    <w:rsid w:val="00A04F78"/>
    <w:rsid w:val="00A15932"/>
    <w:rsid w:val="00A254EA"/>
    <w:rsid w:val="00A27B36"/>
    <w:rsid w:val="00A30932"/>
    <w:rsid w:val="00A321B9"/>
    <w:rsid w:val="00A43276"/>
    <w:rsid w:val="00A64662"/>
    <w:rsid w:val="00A64D59"/>
    <w:rsid w:val="00A7185F"/>
    <w:rsid w:val="00A81731"/>
    <w:rsid w:val="00A94B3E"/>
    <w:rsid w:val="00A97A48"/>
    <w:rsid w:val="00AA0EB9"/>
    <w:rsid w:val="00AB0BDC"/>
    <w:rsid w:val="00AB1B2A"/>
    <w:rsid w:val="00AB40BB"/>
    <w:rsid w:val="00AB58F5"/>
    <w:rsid w:val="00AC256E"/>
    <w:rsid w:val="00AE0A26"/>
    <w:rsid w:val="00AE539B"/>
    <w:rsid w:val="00AF2B2A"/>
    <w:rsid w:val="00AF5479"/>
    <w:rsid w:val="00B05434"/>
    <w:rsid w:val="00B06076"/>
    <w:rsid w:val="00B07A16"/>
    <w:rsid w:val="00B52A93"/>
    <w:rsid w:val="00B71A99"/>
    <w:rsid w:val="00B76D3B"/>
    <w:rsid w:val="00B86826"/>
    <w:rsid w:val="00BA1448"/>
    <w:rsid w:val="00BB2A33"/>
    <w:rsid w:val="00BF0B36"/>
    <w:rsid w:val="00BF1AEF"/>
    <w:rsid w:val="00BF6FAF"/>
    <w:rsid w:val="00C00BAA"/>
    <w:rsid w:val="00C16C78"/>
    <w:rsid w:val="00C365C6"/>
    <w:rsid w:val="00C43F3D"/>
    <w:rsid w:val="00C44E3E"/>
    <w:rsid w:val="00C56BC8"/>
    <w:rsid w:val="00C57F3A"/>
    <w:rsid w:val="00C74E1A"/>
    <w:rsid w:val="00C74E6A"/>
    <w:rsid w:val="00C7590E"/>
    <w:rsid w:val="00C8685E"/>
    <w:rsid w:val="00C949B6"/>
    <w:rsid w:val="00C965EB"/>
    <w:rsid w:val="00CC61C3"/>
    <w:rsid w:val="00CC723F"/>
    <w:rsid w:val="00CD4269"/>
    <w:rsid w:val="00CE0806"/>
    <w:rsid w:val="00CE1D96"/>
    <w:rsid w:val="00CE5415"/>
    <w:rsid w:val="00CF53BC"/>
    <w:rsid w:val="00D00215"/>
    <w:rsid w:val="00D03C1C"/>
    <w:rsid w:val="00D1730F"/>
    <w:rsid w:val="00D20180"/>
    <w:rsid w:val="00D238B1"/>
    <w:rsid w:val="00D33111"/>
    <w:rsid w:val="00D47B60"/>
    <w:rsid w:val="00D54859"/>
    <w:rsid w:val="00D623D2"/>
    <w:rsid w:val="00D64647"/>
    <w:rsid w:val="00D646BB"/>
    <w:rsid w:val="00D65E50"/>
    <w:rsid w:val="00D74B32"/>
    <w:rsid w:val="00D816F5"/>
    <w:rsid w:val="00D82C86"/>
    <w:rsid w:val="00DB51F7"/>
    <w:rsid w:val="00DC2308"/>
    <w:rsid w:val="00DC5E33"/>
    <w:rsid w:val="00DE1367"/>
    <w:rsid w:val="00E01CB8"/>
    <w:rsid w:val="00E07A35"/>
    <w:rsid w:val="00E13274"/>
    <w:rsid w:val="00E155A0"/>
    <w:rsid w:val="00E3033D"/>
    <w:rsid w:val="00E4786C"/>
    <w:rsid w:val="00E51308"/>
    <w:rsid w:val="00E6084F"/>
    <w:rsid w:val="00E71230"/>
    <w:rsid w:val="00E73B8C"/>
    <w:rsid w:val="00E928F5"/>
    <w:rsid w:val="00E929C1"/>
    <w:rsid w:val="00EA2162"/>
    <w:rsid w:val="00EE2DB5"/>
    <w:rsid w:val="00EF6E04"/>
    <w:rsid w:val="00F07C36"/>
    <w:rsid w:val="00F1058C"/>
    <w:rsid w:val="00F226EF"/>
    <w:rsid w:val="00F321F2"/>
    <w:rsid w:val="00F37741"/>
    <w:rsid w:val="00F43744"/>
    <w:rsid w:val="00F5574E"/>
    <w:rsid w:val="00F5575A"/>
    <w:rsid w:val="00F67AE0"/>
    <w:rsid w:val="00F87FE8"/>
    <w:rsid w:val="00FA2971"/>
    <w:rsid w:val="00FA68BE"/>
    <w:rsid w:val="00FC5D47"/>
    <w:rsid w:val="00FD0165"/>
    <w:rsid w:val="00FD5762"/>
    <w:rsid w:val="00FF09BD"/>
    <w:rsid w:val="00FF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D467CE"/>
  <w15:docId w15:val="{F33C479B-C8DA-4440-9D55-C34292DDC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C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365C6"/>
    <w:pPr>
      <w:keepNext/>
      <w:spacing w:after="0" w:line="240" w:lineRule="auto"/>
      <w:jc w:val="center"/>
      <w:outlineLvl w:val="0"/>
    </w:pPr>
    <w:rPr>
      <w:rFonts w:eastAsia="Times New Roman"/>
      <w:b/>
      <w:bCs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C365C6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4"/>
      <w:lang w:val="uk-UA" w:eastAsia="ru-RU"/>
    </w:rPr>
  </w:style>
  <w:style w:type="paragraph" w:styleId="3">
    <w:name w:val="heading 3"/>
    <w:basedOn w:val="a"/>
    <w:next w:val="a"/>
    <w:link w:val="30"/>
    <w:uiPriority w:val="99"/>
    <w:qFormat/>
    <w:rsid w:val="00C365C6"/>
    <w:pPr>
      <w:keepNext/>
      <w:spacing w:after="0" w:line="240" w:lineRule="auto"/>
      <w:jc w:val="both"/>
      <w:outlineLvl w:val="2"/>
    </w:pPr>
    <w:rPr>
      <w:rFonts w:eastAsia="Times New Roman"/>
      <w:b/>
      <w:bCs/>
      <w:szCs w:val="24"/>
      <w:lang w:val="uk-UA" w:eastAsia="ru-RU"/>
    </w:rPr>
  </w:style>
  <w:style w:type="paragraph" w:styleId="4">
    <w:name w:val="heading 4"/>
    <w:basedOn w:val="a"/>
    <w:next w:val="a"/>
    <w:link w:val="40"/>
    <w:uiPriority w:val="99"/>
    <w:qFormat/>
    <w:rsid w:val="00C365C6"/>
    <w:pPr>
      <w:keepNext/>
      <w:spacing w:after="0" w:line="240" w:lineRule="auto"/>
      <w:ind w:firstLine="600"/>
      <w:jc w:val="both"/>
      <w:outlineLvl w:val="3"/>
    </w:pPr>
    <w:rPr>
      <w:rFonts w:eastAsia="Times New Roman"/>
      <w:color w:val="000000"/>
      <w:sz w:val="28"/>
      <w:szCs w:val="24"/>
      <w:lang w:val="uk-UA" w:eastAsia="ru-RU"/>
    </w:rPr>
  </w:style>
  <w:style w:type="paragraph" w:styleId="5">
    <w:name w:val="heading 5"/>
    <w:basedOn w:val="a"/>
    <w:next w:val="a"/>
    <w:link w:val="50"/>
    <w:qFormat/>
    <w:rsid w:val="00C365C6"/>
    <w:pPr>
      <w:keepNext/>
      <w:spacing w:after="0" w:line="240" w:lineRule="auto"/>
      <w:jc w:val="both"/>
      <w:outlineLvl w:val="4"/>
    </w:pPr>
    <w:rPr>
      <w:rFonts w:eastAsia="Times New Roman"/>
      <w:b/>
      <w:sz w:val="28"/>
      <w:szCs w:val="24"/>
      <w:lang w:val="uk-UA" w:eastAsia="ru-RU"/>
    </w:rPr>
  </w:style>
  <w:style w:type="paragraph" w:styleId="6">
    <w:name w:val="heading 6"/>
    <w:basedOn w:val="a"/>
    <w:next w:val="a"/>
    <w:link w:val="60"/>
    <w:uiPriority w:val="99"/>
    <w:qFormat/>
    <w:rsid w:val="00C365C6"/>
    <w:pPr>
      <w:keepNext/>
      <w:spacing w:after="0" w:line="240" w:lineRule="auto"/>
      <w:jc w:val="center"/>
      <w:outlineLvl w:val="5"/>
    </w:pPr>
    <w:rPr>
      <w:rFonts w:eastAsia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365C6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C365C6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30">
    <w:name w:val="Заголовок 3 Знак"/>
    <w:link w:val="3"/>
    <w:uiPriority w:val="99"/>
    <w:locked/>
    <w:rsid w:val="00C365C6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40">
    <w:name w:val="Заголовок 4 Знак"/>
    <w:link w:val="4"/>
    <w:uiPriority w:val="99"/>
    <w:locked/>
    <w:rsid w:val="00C365C6"/>
    <w:rPr>
      <w:rFonts w:ascii="Times New Roman" w:hAnsi="Times New Roman" w:cs="Times New Roman"/>
      <w:color w:val="000000"/>
      <w:sz w:val="24"/>
      <w:szCs w:val="24"/>
      <w:lang w:val="uk-UA" w:eastAsia="ru-RU"/>
    </w:rPr>
  </w:style>
  <w:style w:type="character" w:customStyle="1" w:styleId="50">
    <w:name w:val="Заголовок 5 Знак"/>
    <w:link w:val="5"/>
    <w:uiPriority w:val="99"/>
    <w:locked/>
    <w:rsid w:val="00C365C6"/>
    <w:rPr>
      <w:rFonts w:ascii="Times New Roman" w:hAnsi="Times New Roman" w:cs="Times New Roman"/>
      <w:b/>
      <w:sz w:val="24"/>
      <w:szCs w:val="24"/>
      <w:lang w:val="uk-UA" w:eastAsia="ru-RU"/>
    </w:rPr>
  </w:style>
  <w:style w:type="character" w:customStyle="1" w:styleId="60">
    <w:name w:val="Заголовок 6 Знак"/>
    <w:link w:val="6"/>
    <w:uiPriority w:val="99"/>
    <w:locked/>
    <w:rsid w:val="00C365C6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670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70FBB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rsid w:val="00C365C6"/>
    <w:pPr>
      <w:spacing w:after="0" w:line="240" w:lineRule="auto"/>
      <w:ind w:left="5049"/>
    </w:pPr>
    <w:rPr>
      <w:rFonts w:eastAsia="Times New Roman"/>
      <w:b/>
      <w:bCs/>
      <w:sz w:val="28"/>
      <w:szCs w:val="24"/>
      <w:lang w:val="uk-UA" w:eastAsia="ru-RU"/>
    </w:rPr>
  </w:style>
  <w:style w:type="character" w:customStyle="1" w:styleId="a6">
    <w:name w:val="Основной текст с отступом Знак"/>
    <w:link w:val="a5"/>
    <w:uiPriority w:val="99"/>
    <w:locked/>
    <w:rsid w:val="00C365C6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21">
    <w:name w:val="Body Text Indent 2"/>
    <w:basedOn w:val="a"/>
    <w:link w:val="22"/>
    <w:uiPriority w:val="99"/>
    <w:rsid w:val="00C365C6"/>
    <w:pPr>
      <w:spacing w:after="0" w:line="240" w:lineRule="auto"/>
      <w:ind w:firstLine="708"/>
      <w:jc w:val="both"/>
    </w:pPr>
    <w:rPr>
      <w:rFonts w:eastAsia="Times New Roman"/>
      <w:sz w:val="28"/>
      <w:szCs w:val="24"/>
      <w:lang w:val="uk-UA" w:eastAsia="ru-RU"/>
    </w:rPr>
  </w:style>
  <w:style w:type="character" w:customStyle="1" w:styleId="22">
    <w:name w:val="Основной текст с отступом 2 Знак"/>
    <w:link w:val="21"/>
    <w:uiPriority w:val="99"/>
    <w:locked/>
    <w:rsid w:val="00C365C6"/>
    <w:rPr>
      <w:rFonts w:ascii="Times New Roman" w:hAnsi="Times New Roman" w:cs="Times New Roman"/>
      <w:sz w:val="24"/>
      <w:szCs w:val="24"/>
      <w:lang w:val="uk-UA" w:eastAsia="ru-RU"/>
    </w:rPr>
  </w:style>
  <w:style w:type="paragraph" w:styleId="31">
    <w:name w:val="Body Text Indent 3"/>
    <w:basedOn w:val="a"/>
    <w:link w:val="32"/>
    <w:uiPriority w:val="99"/>
    <w:rsid w:val="00C365C6"/>
    <w:pPr>
      <w:spacing w:after="0" w:line="240" w:lineRule="auto"/>
      <w:ind w:firstLine="708"/>
      <w:jc w:val="both"/>
    </w:pPr>
    <w:rPr>
      <w:rFonts w:eastAsia="Times New Roman"/>
      <w:color w:val="0000FF"/>
      <w:sz w:val="28"/>
      <w:szCs w:val="24"/>
      <w:lang w:val="uk-UA"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C365C6"/>
    <w:rPr>
      <w:rFonts w:ascii="Times New Roman" w:hAnsi="Times New Roman" w:cs="Times New Roman"/>
      <w:color w:val="0000FF"/>
      <w:sz w:val="24"/>
      <w:szCs w:val="24"/>
      <w:lang w:val="uk-UA" w:eastAsia="ru-RU"/>
    </w:rPr>
  </w:style>
  <w:style w:type="paragraph" w:styleId="a7">
    <w:name w:val="Body Text"/>
    <w:basedOn w:val="a"/>
    <w:link w:val="a8"/>
    <w:uiPriority w:val="99"/>
    <w:rsid w:val="00C365C6"/>
    <w:pPr>
      <w:spacing w:after="0" w:line="240" w:lineRule="auto"/>
    </w:pPr>
    <w:rPr>
      <w:rFonts w:eastAsia="Times New Roman"/>
      <w:sz w:val="28"/>
      <w:szCs w:val="24"/>
      <w:lang w:val="uk-UA" w:eastAsia="ru-RU"/>
    </w:rPr>
  </w:style>
  <w:style w:type="character" w:customStyle="1" w:styleId="a8">
    <w:name w:val="Основной текст Знак"/>
    <w:link w:val="a7"/>
    <w:uiPriority w:val="99"/>
    <w:locked/>
    <w:rsid w:val="00C365C6"/>
    <w:rPr>
      <w:rFonts w:ascii="Times New Roman" w:hAnsi="Times New Roman" w:cs="Times New Roman"/>
      <w:sz w:val="24"/>
      <w:szCs w:val="24"/>
      <w:lang w:val="uk-UA" w:eastAsia="ru-RU"/>
    </w:rPr>
  </w:style>
  <w:style w:type="paragraph" w:styleId="a9">
    <w:name w:val="List Bullet"/>
    <w:basedOn w:val="a"/>
    <w:autoRedefine/>
    <w:uiPriority w:val="99"/>
    <w:rsid w:val="00C365C6"/>
    <w:pPr>
      <w:spacing w:after="0" w:line="240" w:lineRule="auto"/>
      <w:ind w:firstLine="720"/>
      <w:jc w:val="both"/>
    </w:pPr>
    <w:rPr>
      <w:rFonts w:eastAsia="Times New Roman"/>
      <w:sz w:val="28"/>
      <w:szCs w:val="24"/>
      <w:lang w:val="uk-UA" w:eastAsia="ru-RU"/>
    </w:rPr>
  </w:style>
  <w:style w:type="paragraph" w:styleId="23">
    <w:name w:val="Body Text 2"/>
    <w:basedOn w:val="a"/>
    <w:link w:val="24"/>
    <w:uiPriority w:val="99"/>
    <w:rsid w:val="00C365C6"/>
    <w:pPr>
      <w:spacing w:after="0" w:line="240" w:lineRule="auto"/>
      <w:jc w:val="both"/>
    </w:pPr>
    <w:rPr>
      <w:rFonts w:eastAsia="Times New Roman"/>
      <w:szCs w:val="24"/>
      <w:lang w:val="uk-UA" w:eastAsia="ru-RU"/>
    </w:rPr>
  </w:style>
  <w:style w:type="character" w:customStyle="1" w:styleId="24">
    <w:name w:val="Основной текст 2 Знак"/>
    <w:link w:val="23"/>
    <w:uiPriority w:val="99"/>
    <w:locked/>
    <w:rsid w:val="00C365C6"/>
    <w:rPr>
      <w:rFonts w:ascii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uiPriority w:val="99"/>
    <w:rsid w:val="00C365C6"/>
    <w:rPr>
      <w:rFonts w:ascii="Times New Roman" w:eastAsia="Times New Roman" w:hAnsi="Times New Roman"/>
      <w:sz w:val="24"/>
    </w:rPr>
  </w:style>
  <w:style w:type="paragraph" w:customStyle="1" w:styleId="210">
    <w:name w:val="Основной текст 21"/>
    <w:basedOn w:val="11"/>
    <w:uiPriority w:val="99"/>
    <w:rsid w:val="00C365C6"/>
    <w:pPr>
      <w:jc w:val="both"/>
    </w:pPr>
    <w:rPr>
      <w:lang w:val="uk-UA"/>
    </w:rPr>
  </w:style>
  <w:style w:type="paragraph" w:customStyle="1" w:styleId="211">
    <w:name w:val="Основной текст с отступом 21"/>
    <w:basedOn w:val="11"/>
    <w:uiPriority w:val="99"/>
    <w:rsid w:val="00C365C6"/>
    <w:pPr>
      <w:ind w:firstLine="708"/>
    </w:pPr>
    <w:rPr>
      <w:color w:val="000000"/>
      <w:sz w:val="28"/>
      <w:lang w:val="uk-UA"/>
    </w:rPr>
  </w:style>
  <w:style w:type="paragraph" w:customStyle="1" w:styleId="12">
    <w:name w:val="Основной текст1"/>
    <w:basedOn w:val="11"/>
    <w:uiPriority w:val="99"/>
    <w:rsid w:val="00C365C6"/>
    <w:pPr>
      <w:jc w:val="both"/>
    </w:pPr>
    <w:rPr>
      <w:rFonts w:ascii="Arial" w:hAnsi="Arial"/>
      <w:sz w:val="28"/>
      <w:lang w:val="uk-UA"/>
    </w:rPr>
  </w:style>
  <w:style w:type="paragraph" w:customStyle="1" w:styleId="310">
    <w:name w:val="Основной текст 31"/>
    <w:basedOn w:val="11"/>
    <w:uiPriority w:val="99"/>
    <w:rsid w:val="00C365C6"/>
    <w:pPr>
      <w:jc w:val="both"/>
    </w:pPr>
    <w:rPr>
      <w:sz w:val="28"/>
      <w:lang w:val="uk-UA"/>
    </w:rPr>
  </w:style>
  <w:style w:type="paragraph" w:styleId="33">
    <w:name w:val="Body Text 3"/>
    <w:basedOn w:val="a"/>
    <w:link w:val="34"/>
    <w:uiPriority w:val="99"/>
    <w:rsid w:val="00C365C6"/>
    <w:pPr>
      <w:spacing w:after="0" w:line="240" w:lineRule="auto"/>
      <w:jc w:val="both"/>
    </w:pPr>
    <w:rPr>
      <w:rFonts w:ascii="Arial" w:eastAsia="Times New Roman" w:hAnsi="Arial"/>
      <w:color w:val="0000FF"/>
      <w:sz w:val="28"/>
      <w:szCs w:val="20"/>
      <w:lang w:val="uk-UA" w:eastAsia="ru-RU"/>
    </w:rPr>
  </w:style>
  <w:style w:type="character" w:customStyle="1" w:styleId="34">
    <w:name w:val="Основной текст 3 Знак"/>
    <w:link w:val="33"/>
    <w:uiPriority w:val="99"/>
    <w:locked/>
    <w:rsid w:val="00C365C6"/>
    <w:rPr>
      <w:rFonts w:ascii="Arial" w:hAnsi="Arial" w:cs="Times New Roman"/>
      <w:color w:val="0000FF"/>
      <w:sz w:val="20"/>
      <w:szCs w:val="20"/>
      <w:lang w:val="uk-UA" w:eastAsia="ru-RU"/>
    </w:rPr>
  </w:style>
  <w:style w:type="paragraph" w:styleId="aa">
    <w:name w:val="footer"/>
    <w:basedOn w:val="a"/>
    <w:link w:val="ab"/>
    <w:uiPriority w:val="99"/>
    <w:rsid w:val="00C365C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C365C6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page number"/>
    <w:uiPriority w:val="99"/>
    <w:rsid w:val="00C365C6"/>
    <w:rPr>
      <w:rFonts w:cs="Times New Roman"/>
    </w:rPr>
  </w:style>
  <w:style w:type="paragraph" w:styleId="ad">
    <w:name w:val="header"/>
    <w:basedOn w:val="a"/>
    <w:link w:val="ae"/>
    <w:uiPriority w:val="99"/>
    <w:rsid w:val="00C365C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Верхний колонтитул Знак"/>
    <w:link w:val="ad"/>
    <w:uiPriority w:val="99"/>
    <w:locked/>
    <w:rsid w:val="00C365C6"/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Title"/>
    <w:basedOn w:val="a"/>
    <w:link w:val="af0"/>
    <w:uiPriority w:val="99"/>
    <w:qFormat/>
    <w:rsid w:val="00C365C6"/>
    <w:pPr>
      <w:spacing w:after="0" w:line="240" w:lineRule="auto"/>
      <w:jc w:val="center"/>
    </w:pPr>
    <w:rPr>
      <w:rFonts w:eastAsia="Times New Roman"/>
      <w:b/>
      <w:sz w:val="28"/>
      <w:szCs w:val="24"/>
      <w:lang w:val="uk-UA" w:eastAsia="ru-RU"/>
    </w:rPr>
  </w:style>
  <w:style w:type="character" w:customStyle="1" w:styleId="af0">
    <w:name w:val="Заголовок Знак"/>
    <w:link w:val="af"/>
    <w:uiPriority w:val="99"/>
    <w:locked/>
    <w:rsid w:val="00C365C6"/>
    <w:rPr>
      <w:rFonts w:ascii="Times New Roman" w:hAnsi="Times New Roman" w:cs="Times New Roman"/>
      <w:b/>
      <w:sz w:val="24"/>
      <w:szCs w:val="24"/>
      <w:lang w:val="uk-UA" w:eastAsia="ru-RU"/>
    </w:rPr>
  </w:style>
  <w:style w:type="table" w:styleId="af1">
    <w:name w:val="Table Grid"/>
    <w:basedOn w:val="a1"/>
    <w:uiPriority w:val="99"/>
    <w:rsid w:val="00C365C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Стиль Знак"/>
    <w:basedOn w:val="a"/>
    <w:uiPriority w:val="99"/>
    <w:rsid w:val="00C365C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3">
    <w:name w:val="Normal (Web)"/>
    <w:basedOn w:val="a"/>
    <w:uiPriority w:val="99"/>
    <w:rsid w:val="00C365C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3">
    <w:name w:val="Абзац списка1"/>
    <w:basedOn w:val="a"/>
    <w:uiPriority w:val="99"/>
    <w:rsid w:val="00C365C6"/>
    <w:pPr>
      <w:ind w:left="720"/>
      <w:contextualSpacing/>
    </w:pPr>
    <w:rPr>
      <w:rFonts w:ascii="Calibri" w:eastAsia="Times New Roman" w:hAnsi="Calibri"/>
      <w:sz w:val="22"/>
      <w:lang w:val="uk-UA" w:eastAsia="uk-UA"/>
    </w:rPr>
  </w:style>
  <w:style w:type="paragraph" w:customStyle="1" w:styleId="14">
    <w:name w:val="Без интервала1"/>
    <w:uiPriority w:val="99"/>
    <w:rsid w:val="00C365C6"/>
    <w:rPr>
      <w:rFonts w:eastAsia="Times New Roman"/>
      <w:sz w:val="22"/>
      <w:szCs w:val="22"/>
      <w:lang w:eastAsia="en-US"/>
    </w:rPr>
  </w:style>
  <w:style w:type="paragraph" w:styleId="af4">
    <w:name w:val="No Spacing"/>
    <w:uiPriority w:val="99"/>
    <w:qFormat/>
    <w:rsid w:val="00C365C6"/>
    <w:pPr>
      <w:ind w:left="3969"/>
    </w:pPr>
    <w:rPr>
      <w:sz w:val="22"/>
      <w:szCs w:val="22"/>
      <w:lang w:eastAsia="en-US"/>
    </w:rPr>
  </w:style>
  <w:style w:type="character" w:customStyle="1" w:styleId="15">
    <w:name w:val="Знак Знак1"/>
    <w:uiPriority w:val="99"/>
    <w:rsid w:val="00C365C6"/>
    <w:rPr>
      <w:sz w:val="24"/>
      <w:lang w:eastAsia="ru-RU"/>
    </w:rPr>
  </w:style>
  <w:style w:type="paragraph" w:customStyle="1" w:styleId="ListParagraph1">
    <w:name w:val="List Paragraph1"/>
    <w:basedOn w:val="a"/>
    <w:uiPriority w:val="99"/>
    <w:rsid w:val="00C365C6"/>
    <w:pPr>
      <w:ind w:left="720"/>
    </w:pPr>
    <w:rPr>
      <w:rFonts w:ascii="Calibri" w:eastAsia="Times New Roman" w:hAnsi="Calibri"/>
      <w:sz w:val="22"/>
      <w:lang w:val="uk-UA" w:eastAsia="uk-UA"/>
    </w:rPr>
  </w:style>
  <w:style w:type="paragraph" w:customStyle="1" w:styleId="110">
    <w:name w:val="Абзац списка11"/>
    <w:basedOn w:val="a"/>
    <w:uiPriority w:val="99"/>
    <w:rsid w:val="00C365C6"/>
    <w:pPr>
      <w:ind w:left="720"/>
    </w:pPr>
    <w:rPr>
      <w:rFonts w:ascii="Calibri" w:hAnsi="Calibri"/>
      <w:sz w:val="22"/>
      <w:lang w:val="uk-UA" w:eastAsia="uk-UA"/>
    </w:rPr>
  </w:style>
  <w:style w:type="paragraph" w:styleId="af5">
    <w:name w:val="List Paragraph"/>
    <w:basedOn w:val="a"/>
    <w:uiPriority w:val="99"/>
    <w:qFormat/>
    <w:rsid w:val="00C365C6"/>
    <w:pPr>
      <w:ind w:left="720"/>
      <w:contextualSpacing/>
    </w:pPr>
    <w:rPr>
      <w:rFonts w:ascii="Calibri" w:eastAsia="Times New Roman" w:hAnsi="Calibri"/>
      <w:sz w:val="22"/>
      <w:lang w:val="uk-UA" w:eastAsia="uk-UA"/>
    </w:rPr>
  </w:style>
  <w:style w:type="paragraph" w:customStyle="1" w:styleId="25">
    <w:name w:val="Абзац списка2"/>
    <w:basedOn w:val="a"/>
    <w:uiPriority w:val="99"/>
    <w:rsid w:val="00C365C6"/>
    <w:pPr>
      <w:ind w:left="720"/>
      <w:contextualSpacing/>
    </w:pPr>
    <w:rPr>
      <w:rFonts w:ascii="Calibri" w:eastAsia="Times New Roman" w:hAnsi="Calibri"/>
      <w:sz w:val="22"/>
      <w:lang w:val="uk-UA" w:eastAsia="uk-UA"/>
    </w:rPr>
  </w:style>
  <w:style w:type="paragraph" w:customStyle="1" w:styleId="af6">
    <w:name w:val="Знак"/>
    <w:basedOn w:val="a"/>
    <w:uiPriority w:val="99"/>
    <w:rsid w:val="00C365C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converted-space">
    <w:name w:val="apple-converted-space"/>
    <w:uiPriority w:val="99"/>
    <w:rsid w:val="00C365C6"/>
    <w:rPr>
      <w:rFonts w:cs="Times New Roman"/>
    </w:rPr>
  </w:style>
  <w:style w:type="character" w:customStyle="1" w:styleId="af7">
    <w:name w:val="Знак Знак"/>
    <w:uiPriority w:val="99"/>
    <w:locked/>
    <w:rsid w:val="00C365C6"/>
    <w:rPr>
      <w:sz w:val="24"/>
      <w:lang w:val="uk-UA" w:eastAsia="ru-RU"/>
    </w:rPr>
  </w:style>
  <w:style w:type="character" w:styleId="af8">
    <w:name w:val="Hyperlink"/>
    <w:uiPriority w:val="99"/>
    <w:rsid w:val="00C365C6"/>
    <w:rPr>
      <w:rFonts w:cs="Times New Roman"/>
      <w:color w:val="0000FF"/>
      <w:u w:val="single"/>
    </w:rPr>
  </w:style>
  <w:style w:type="paragraph" w:customStyle="1" w:styleId="rvps2">
    <w:name w:val="rvps2"/>
    <w:basedOn w:val="a"/>
    <w:uiPriority w:val="99"/>
    <w:rsid w:val="00C365C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rvts9">
    <w:name w:val="rvts9"/>
    <w:uiPriority w:val="99"/>
    <w:rsid w:val="00C365C6"/>
  </w:style>
  <w:style w:type="paragraph" w:customStyle="1" w:styleId="26">
    <w:name w:val="Знак Знак2 Знак Знак Знак Знак"/>
    <w:basedOn w:val="a"/>
    <w:uiPriority w:val="99"/>
    <w:rsid w:val="000873A6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7">
    <w:name w:val="Основной текст2"/>
    <w:basedOn w:val="a"/>
    <w:rsid w:val="001A5A54"/>
    <w:pPr>
      <w:spacing w:after="0" w:line="240" w:lineRule="auto"/>
      <w:jc w:val="both"/>
    </w:pPr>
    <w:rPr>
      <w:rFonts w:ascii="Arial" w:eastAsia="Times New Roman" w:hAnsi="Arial"/>
      <w:sz w:val="28"/>
      <w:szCs w:val="20"/>
      <w:lang w:val="uk-UA" w:eastAsia="ru-RU"/>
    </w:rPr>
  </w:style>
  <w:style w:type="paragraph" w:customStyle="1" w:styleId="28">
    <w:name w:val="Знак Знак2 Знак Знак Знак Знак"/>
    <w:basedOn w:val="a"/>
    <w:rsid w:val="00EA216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7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0.36000061157403868"/>
          <c:y val="3.1784711121636111E-2"/>
        </c:manualLayout>
      </c:layout>
      <c:overlay val="0"/>
      <c:spPr>
        <a:noFill/>
        <a:ln w="25377">
          <a:noFill/>
        </a:ln>
      </c:spPr>
      <c:txPr>
        <a:bodyPr/>
        <a:lstStyle/>
        <a:p>
          <a:pPr>
            <a:defRPr sz="1099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en-US"/>
        </a:p>
      </c:txPr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6095286635577819"/>
          <c:y val="0.17848432066148459"/>
          <c:w val="0.48000089285880371"/>
          <c:h val="0.24449906939929397"/>
        </c:manualLayout>
      </c:layout>
      <c:pie3DChart>
        <c:varyColors val="1"/>
        <c:ser>
          <c:idx val="0"/>
          <c:order val="0"/>
          <c:tx>
            <c:strRef>
              <c:f>Лист3!$B$1</c:f>
              <c:strCache>
                <c:ptCount val="1"/>
                <c:pt idx="0">
                  <c:v>За І півріччя  2022 року</c:v>
                </c:pt>
              </c:strCache>
            </c:strRef>
          </c:tx>
          <c:spPr>
            <a:solidFill>
              <a:srgbClr val="9999FF"/>
            </a:solidFill>
            <a:ln w="12688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F9C1-471B-A880-7C779DBA3180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88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F9C1-471B-A880-7C779DBA3180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88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F9C1-471B-A880-7C779DBA3180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688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F9C1-471B-A880-7C779DBA3180}"/>
              </c:ext>
            </c:extLst>
          </c:dPt>
          <c:dPt>
            <c:idx val="4"/>
            <c:bubble3D val="0"/>
            <c:spPr>
              <a:solidFill>
                <a:schemeClr val="bg1"/>
              </a:solidFill>
              <a:ln w="12688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F9C1-471B-A880-7C779DBA3180}"/>
              </c:ext>
            </c:extLst>
          </c:dPt>
          <c:dPt>
            <c:idx val="5"/>
            <c:bubble3D val="0"/>
            <c:spPr>
              <a:solidFill>
                <a:srgbClr val="FF8080"/>
              </a:solidFill>
              <a:ln w="12688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F9C1-471B-A880-7C779DBA3180}"/>
              </c:ext>
            </c:extLst>
          </c:dPt>
          <c:dPt>
            <c:idx val="6"/>
            <c:bubble3D val="0"/>
            <c:spPr>
              <a:solidFill>
                <a:srgbClr val="0066CC"/>
              </a:solidFill>
              <a:ln w="12688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F9C1-471B-A880-7C779DBA3180}"/>
              </c:ext>
            </c:extLst>
          </c:dPt>
          <c:dLbls>
            <c:dLbl>
              <c:idx val="0"/>
              <c:layout>
                <c:manualLayout>
                  <c:x val="9.4171528558930129E-2"/>
                  <c:y val="-5.4115729421352891E-2"/>
                </c:manualLayout>
              </c:layout>
              <c:numFmt formatCode="0%" sourceLinked="0"/>
              <c:spPr>
                <a:noFill/>
                <a:ln w="25377">
                  <a:noFill/>
                </a:ln>
              </c:spPr>
              <c:txPr>
                <a:bodyPr/>
                <a:lstStyle/>
                <a:p>
                  <a:pPr>
                    <a:defRPr sz="1099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9C1-471B-A880-7C779DBA3180}"/>
                </c:ext>
              </c:extLst>
            </c:dLbl>
            <c:dLbl>
              <c:idx val="1"/>
              <c:layout>
                <c:manualLayout>
                  <c:x val="-0.135942207224097"/>
                  <c:y val="-2.0968112482272233E-2"/>
                </c:manualLayout>
              </c:layout>
              <c:numFmt formatCode="0%" sourceLinked="0"/>
              <c:spPr>
                <a:noFill/>
                <a:ln w="25377">
                  <a:noFill/>
                </a:ln>
              </c:spPr>
              <c:txPr>
                <a:bodyPr/>
                <a:lstStyle/>
                <a:p>
                  <a:pPr>
                    <a:defRPr sz="1099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9C1-471B-A880-7C779DBA3180}"/>
                </c:ext>
              </c:extLst>
            </c:dLbl>
            <c:dLbl>
              <c:idx val="2"/>
              <c:layout>
                <c:manualLayout>
                  <c:x val="-9.4362904636920389E-2"/>
                  <c:y val="-6.0171598354606649E-2"/>
                </c:manualLayout>
              </c:layout>
              <c:numFmt formatCode="0%" sourceLinked="0"/>
              <c:spPr>
                <a:noFill/>
                <a:ln w="25377">
                  <a:noFill/>
                </a:ln>
              </c:spPr>
              <c:txPr>
                <a:bodyPr/>
                <a:lstStyle/>
                <a:p>
                  <a:pPr>
                    <a:defRPr sz="1099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9C1-471B-A880-7C779DBA3180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9C1-471B-A880-7C779DBA3180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9C1-471B-A880-7C779DBA3180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9C1-471B-A880-7C779DBA3180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9C1-471B-A880-7C779DBA3180}"/>
                </c:ext>
              </c:extLst>
            </c:dLbl>
            <c:numFmt formatCode="0%" sourceLinked="0"/>
            <c:spPr>
              <a:noFill/>
              <a:ln w="2537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99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Лист3!$A$2:$A$7</c:f>
              <c:strCache>
                <c:ptCount val="3"/>
                <c:pt idx="0">
                  <c:v>Звернення, які надійшли до Південно-Східного міжрегіонального управління Міністерства юстиції (м. Дніпро), що діє у Дніпропетровській області</c:v>
                </c:pt>
                <c:pt idx="1">
                  <c:v>Звернення, які надійшли до Південно-Східного міжрегіонального управління Міністерства юстиції (м. Дніпро), що діє у Запорізькій  області</c:v>
                </c:pt>
                <c:pt idx="2">
                  <c:v>Звернення, які надійшли до Південно-Східного міжрегіонального управління Міністерства юстиції (м. Дніпро), що діє у Кіровоградській  області</c:v>
                </c:pt>
              </c:strCache>
            </c:strRef>
          </c:cat>
          <c:val>
            <c:numRef>
              <c:f>Лист3!$B$2:$B$8</c:f>
              <c:numCache>
                <c:formatCode>\О\с\н\о\в\н\о\й</c:formatCode>
                <c:ptCount val="7"/>
                <c:pt idx="0">
                  <c:v>1451</c:v>
                </c:pt>
                <c:pt idx="1">
                  <c:v>553</c:v>
                </c:pt>
                <c:pt idx="2">
                  <c:v>385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F9C1-471B-A880-7C779DBA31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77">
          <a:noFill/>
        </a:ln>
      </c:spPr>
    </c:plotArea>
    <c:legend>
      <c:legendPos val="b"/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ayout>
        <c:manualLayout>
          <c:xMode val="edge"/>
          <c:yMode val="edge"/>
          <c:wMode val="edge"/>
          <c:hMode val="edge"/>
          <c:x val="9.5238386463827943E-3"/>
          <c:y val="0.54278794098106165"/>
          <c:w val="0.99238284534821497"/>
          <c:h val="0.99266617988540906"/>
        </c:manualLayout>
      </c:layout>
      <c:overlay val="1"/>
      <c:spPr>
        <a:ln w="3172">
          <a:solidFill>
            <a:srgbClr val="000000"/>
          </a:solidFill>
          <a:prstDash val="solid"/>
        </a:ln>
        <a:effectLst>
          <a:innerShdw blurRad="114300">
            <a:prstClr val="black"/>
          </a:innerShdw>
        </a:effectLst>
      </c:spPr>
      <c:txPr>
        <a:bodyPr/>
        <a:lstStyle/>
        <a:p>
          <a:pPr>
            <a:defRPr sz="734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en-US"/>
        </a:p>
      </c:txPr>
    </c:legend>
    <c:plotVisOnly val="1"/>
    <c:dispBlanksAs val="zero"/>
    <c:showDLblsOverMax val="0"/>
  </c:chart>
  <c:spPr>
    <a:solidFill>
      <a:srgbClr val="FFFFFF"/>
    </a:solidFill>
    <a:ln w="3172">
      <a:solidFill>
        <a:srgbClr val="000000"/>
      </a:solidFill>
      <a:prstDash val="solid"/>
    </a:ln>
  </c:spPr>
  <c:txPr>
    <a:bodyPr/>
    <a:lstStyle/>
    <a:p>
      <a:pPr>
        <a:defRPr sz="1099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en-US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0.3600005779094127"/>
          <c:y val="3.1784776902887141E-2"/>
        </c:manualLayout>
      </c:layout>
      <c:overlay val="0"/>
      <c:spPr>
        <a:noFill/>
        <a:ln w="19024">
          <a:noFill/>
        </a:ln>
      </c:spPr>
      <c:txPr>
        <a:bodyPr/>
        <a:lstStyle/>
        <a:p>
          <a:pPr>
            <a:defRPr sz="824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en-US"/>
        </a:p>
      </c:txPr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6095286635577819"/>
          <c:y val="0.17848432066148459"/>
          <c:w val="0.48000089285880371"/>
          <c:h val="0.24449906939929397"/>
        </c:manualLayout>
      </c:layout>
      <c:pie3DChart>
        <c:varyColors val="1"/>
        <c:ser>
          <c:idx val="0"/>
          <c:order val="0"/>
          <c:tx>
            <c:strRef>
              <c:f>Лист3!$B$1</c:f>
              <c:strCache>
                <c:ptCount val="1"/>
                <c:pt idx="0">
                  <c:v>За І півріччя  2021 року</c:v>
                </c:pt>
              </c:strCache>
            </c:strRef>
          </c:tx>
          <c:spPr>
            <a:solidFill>
              <a:srgbClr val="9999FF"/>
            </a:solidFill>
            <a:ln w="9512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5A48-4F98-83BF-AF142CB58B8B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9512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5A48-4F98-83BF-AF142CB58B8B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9512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5A48-4F98-83BF-AF142CB58B8B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9512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5A48-4F98-83BF-AF142CB58B8B}"/>
              </c:ext>
            </c:extLst>
          </c:dPt>
          <c:dPt>
            <c:idx val="4"/>
            <c:bubble3D val="0"/>
            <c:spPr>
              <a:solidFill>
                <a:schemeClr val="bg1"/>
              </a:solidFill>
              <a:ln w="9512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5A48-4F98-83BF-AF142CB58B8B}"/>
              </c:ext>
            </c:extLst>
          </c:dPt>
          <c:dPt>
            <c:idx val="5"/>
            <c:bubble3D val="0"/>
            <c:spPr>
              <a:solidFill>
                <a:srgbClr val="FF8080"/>
              </a:solidFill>
              <a:ln w="9512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5A48-4F98-83BF-AF142CB58B8B}"/>
              </c:ext>
            </c:extLst>
          </c:dPt>
          <c:dPt>
            <c:idx val="6"/>
            <c:bubble3D val="0"/>
            <c:spPr>
              <a:solidFill>
                <a:srgbClr val="0066CC"/>
              </a:solidFill>
              <a:ln w="9512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5A48-4F98-83BF-AF142CB58B8B}"/>
              </c:ext>
            </c:extLst>
          </c:dPt>
          <c:dLbls>
            <c:dLbl>
              <c:idx val="0"/>
              <c:layout>
                <c:manualLayout>
                  <c:x val="9.4171528558930129E-2"/>
                  <c:y val="-5.4115729421352891E-2"/>
                </c:manualLayout>
              </c:layout>
              <c:numFmt formatCode="0%" sourceLinked="0"/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824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A48-4F98-83BF-AF142CB58B8B}"/>
                </c:ext>
              </c:extLst>
            </c:dLbl>
            <c:dLbl>
              <c:idx val="1"/>
              <c:layout>
                <c:manualLayout>
                  <c:x val="-0.135942207224097"/>
                  <c:y val="-2.0968112482272233E-2"/>
                </c:manualLayout>
              </c:layout>
              <c:numFmt formatCode="0%" sourceLinked="0"/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824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A48-4F98-83BF-AF142CB58B8B}"/>
                </c:ext>
              </c:extLst>
            </c:dLbl>
            <c:dLbl>
              <c:idx val="2"/>
              <c:layout>
                <c:manualLayout>
                  <c:x val="-9.4362904636920389E-2"/>
                  <c:y val="-6.0171598354606649E-2"/>
                </c:manualLayout>
              </c:layout>
              <c:numFmt formatCode="0%" sourceLinked="0"/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824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A48-4F98-83BF-AF142CB58B8B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A48-4F98-83BF-AF142CB58B8B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A48-4F98-83BF-AF142CB58B8B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A48-4F98-83BF-AF142CB58B8B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A48-4F98-83BF-AF142CB58B8B}"/>
                </c:ext>
              </c:extLst>
            </c:dLbl>
            <c:numFmt formatCode="0%" sourceLinked="0"/>
            <c:spPr>
              <a:noFill/>
              <a:ln w="1902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24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Лист3!$A$2:$A$7</c:f>
              <c:strCache>
                <c:ptCount val="3"/>
                <c:pt idx="0">
                  <c:v>Звернення, які надійшли до Південно-Східного міжрегіонального управління Міністерства юстиції (м. Дніпро), що діє у Дніпропетровській області</c:v>
                </c:pt>
                <c:pt idx="1">
                  <c:v>Звернення, які надійшли до Південно-Східного міжрегіонального управління Міністерства юстиції (м. Дніпро), що діє у Запорізькій  області</c:v>
                </c:pt>
                <c:pt idx="2">
                  <c:v>Звернення, які надійшли до Південно-Східного міжрегіонального управління Міністерства юстиції (м. Дніпро), що діє у Кіровоградській  області</c:v>
                </c:pt>
              </c:strCache>
            </c:strRef>
          </c:cat>
          <c:val>
            <c:numRef>
              <c:f>Лист3!$B$2:$B$8</c:f>
              <c:numCache>
                <c:formatCode>\О\с\н\о\в\н\о\й</c:formatCode>
                <c:ptCount val="7"/>
                <c:pt idx="0">
                  <c:v>2185</c:v>
                </c:pt>
                <c:pt idx="1">
                  <c:v>736</c:v>
                </c:pt>
                <c:pt idx="2">
                  <c:v>604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5A48-4F98-83BF-AF142CB58B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19024">
          <a:noFill/>
        </a:ln>
      </c:spPr>
    </c:plotArea>
    <c:legend>
      <c:legendPos val="b"/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ayout>
        <c:manualLayout>
          <c:xMode val="edge"/>
          <c:yMode val="edge"/>
          <c:wMode val="edge"/>
          <c:hMode val="edge"/>
          <c:x val="9.5237544848178392E-3"/>
          <c:y val="0.54278798483522894"/>
          <c:w val="0.99238276866767805"/>
          <c:h val="0.9926662955009411"/>
        </c:manualLayout>
      </c:layout>
      <c:overlay val="1"/>
      <c:spPr>
        <a:ln w="2378">
          <a:solidFill>
            <a:srgbClr val="000000"/>
          </a:solidFill>
          <a:prstDash val="solid"/>
        </a:ln>
        <a:effectLst>
          <a:innerShdw blurRad="114300">
            <a:prstClr val="black"/>
          </a:innerShdw>
        </a:effectLst>
      </c:spPr>
      <c:txPr>
        <a:bodyPr/>
        <a:lstStyle/>
        <a:p>
          <a:pPr>
            <a:defRPr sz="55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en-US"/>
        </a:p>
      </c:txPr>
    </c:legend>
    <c:plotVisOnly val="1"/>
    <c:dispBlanksAs val="zero"/>
    <c:showDLblsOverMax val="0"/>
  </c:chart>
  <c:spPr>
    <a:solidFill>
      <a:srgbClr val="FFFFFF"/>
    </a:solidFill>
    <a:ln w="2378">
      <a:solidFill>
        <a:srgbClr val="000000"/>
      </a:solidFill>
      <a:prstDash val="solid"/>
    </a:ln>
  </c:spPr>
  <c:txPr>
    <a:bodyPr/>
    <a:lstStyle/>
    <a:p>
      <a:pPr>
        <a:defRPr sz="824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</cp:revision>
  <cp:lastPrinted>2021-04-08T13:45:00Z</cp:lastPrinted>
  <dcterms:created xsi:type="dcterms:W3CDTF">2022-07-13T06:51:00Z</dcterms:created>
  <dcterms:modified xsi:type="dcterms:W3CDTF">2022-07-13T06:51:00Z</dcterms:modified>
</cp:coreProperties>
</file>