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4" w:rsidRPr="00AC46EA" w:rsidRDefault="00AC46EA" w:rsidP="00AC46EA">
      <w:pPr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AC46EA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МОЖЛИВОСТІ ОНЛАЙН БУДИНКУ ЮСТИЦІЇ ДЛЯ ГРОМАДСЬКИХ ОРГАНІЗАЦІЙ</w:t>
      </w:r>
    </w:p>
    <w:p w:rsidR="00317914" w:rsidRDefault="00317914" w:rsidP="00AC46E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AC46EA">
        <w:rPr>
          <w:rFonts w:ascii="Times New Roman" w:hAnsi="Times New Roman" w:cs="Times New Roman"/>
          <w:noProof/>
          <w:sz w:val="28"/>
          <w:szCs w:val="28"/>
          <w:lang w:eastAsia="uk-UA"/>
        </w:rPr>
        <w:t>Даний сайт забезпечує отримання послуг без контакту з представниками влади.</w:t>
      </w:r>
    </w:p>
    <w:p w:rsidR="00317914" w:rsidRPr="00AC46EA" w:rsidRDefault="00317914" w:rsidP="00AC46E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AC46EA">
        <w:rPr>
          <w:rFonts w:ascii="Times New Roman" w:hAnsi="Times New Roman" w:cs="Times New Roman"/>
          <w:noProof/>
          <w:sz w:val="28"/>
          <w:szCs w:val="28"/>
          <w:lang w:eastAsia="uk-UA"/>
        </w:rPr>
        <w:t>Тут ви отримаєте необхідні сервіси в електронному режимі.</w:t>
      </w:r>
    </w:p>
    <w:p w:rsidR="00317914" w:rsidRPr="00AC46EA" w:rsidRDefault="00317914" w:rsidP="00210F6C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AC46EA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За допомогою цього сайту ви можете </w:t>
      </w:r>
      <w:r w:rsidR="00210F6C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також </w:t>
      </w:r>
      <w:bookmarkStart w:id="0" w:name="_GoBack"/>
      <w:bookmarkEnd w:id="0"/>
      <w:r w:rsidR="00210F6C">
        <w:rPr>
          <w:rFonts w:ascii="Times New Roman" w:hAnsi="Times New Roman" w:cs="Times New Roman"/>
          <w:noProof/>
          <w:sz w:val="28"/>
          <w:szCs w:val="28"/>
          <w:lang w:eastAsia="uk-UA"/>
        </w:rPr>
        <w:t>з</w:t>
      </w:r>
      <w:r w:rsidRPr="00AC46EA">
        <w:rPr>
          <w:rFonts w:ascii="Times New Roman" w:hAnsi="Times New Roman" w:cs="Times New Roman"/>
          <w:noProof/>
          <w:sz w:val="28"/>
          <w:szCs w:val="28"/>
          <w:lang w:eastAsia="uk-UA"/>
        </w:rPr>
        <w:t>дійснити державну реєстрацію громадської організації, зі статусом юридичної особи.</w:t>
      </w:r>
    </w:p>
    <w:p w:rsidR="00317914" w:rsidRPr="00AC46EA" w:rsidRDefault="00317914" w:rsidP="00AC46E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AC46EA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AC46EA">
        <w:rPr>
          <w:rFonts w:ascii="Times New Roman" w:hAnsi="Times New Roman" w:cs="Times New Roman"/>
          <w:noProof/>
          <w:sz w:val="28"/>
          <w:szCs w:val="28"/>
          <w:lang w:eastAsia="uk-UA"/>
        </w:rPr>
        <w:t>В</w:t>
      </w:r>
      <w:r w:rsidRPr="00AC46EA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онлайн-режимі </w:t>
      </w:r>
      <w:r w:rsidR="00AC46EA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запроваджені </w:t>
      </w:r>
      <w:r w:rsidRPr="00AC46EA">
        <w:rPr>
          <w:rFonts w:ascii="Times New Roman" w:hAnsi="Times New Roman" w:cs="Times New Roman"/>
          <w:noProof/>
          <w:sz w:val="28"/>
          <w:szCs w:val="28"/>
          <w:lang w:eastAsia="uk-UA"/>
        </w:rPr>
        <w:t>послуги, надання яких викликає на даному етапі найбільші черги, створює бюрократію і сприяє виникненню зловживань.</w:t>
      </w:r>
    </w:p>
    <w:p w:rsidR="00920584" w:rsidRPr="00AC46EA" w:rsidRDefault="00317914" w:rsidP="00AC46EA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ru-RU" w:eastAsia="uk-UA"/>
        </w:rPr>
      </w:pPr>
      <w:r w:rsidRPr="00AC46EA">
        <w:rPr>
          <w:rFonts w:ascii="Times New Roman" w:hAnsi="Times New Roman" w:cs="Times New Roman"/>
          <w:noProof/>
          <w:sz w:val="28"/>
          <w:szCs w:val="28"/>
          <w:lang w:eastAsia="uk-UA"/>
        </w:rPr>
        <w:t>Он-лайн будинок юстиції - це повністю прозора автоматизована система.</w:t>
      </w:r>
    </w:p>
    <w:p w:rsidR="00317914" w:rsidRPr="00317914" w:rsidRDefault="00317914" w:rsidP="00317914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317914">
        <w:rPr>
          <w:rFonts w:ascii="Arial" w:eastAsia="Times New Roman" w:hAnsi="Arial" w:cs="Arial"/>
          <w:noProof/>
          <w:color w:val="222222"/>
          <w:sz w:val="24"/>
          <w:szCs w:val="24"/>
          <w:lang w:eastAsia="uk-UA"/>
        </w:rPr>
        <w:drawing>
          <wp:inline distT="0" distB="0" distL="0" distR="0" wp14:anchorId="4DBA57C3" wp14:editId="00C5A870">
            <wp:extent cx="2724150" cy="1676400"/>
            <wp:effectExtent l="0" t="0" r="0" b="0"/>
            <wp:docPr id="2" name="Рисунок 2" descr="https://kharkivobljust.gov.ua/wp-content/uploads/2020/02/onlajn-budy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harkivobljust.gov.ua/wp-content/uploads/2020/02/onlajn-budyn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14" w:rsidRPr="00D31C4A" w:rsidRDefault="00317914" w:rsidP="00D31C4A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 порталі «Онлайн будинок юстиції» для громадських організацій доступні такі послуги:</w:t>
      </w:r>
    </w:p>
    <w:p w:rsidR="00317914" w:rsidRPr="00D31C4A" w:rsidRDefault="00317914" w:rsidP="00D31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Електронна реєстрація громадської організації;</w:t>
      </w:r>
    </w:p>
    <w:p w:rsidR="00317914" w:rsidRPr="00D31C4A" w:rsidRDefault="00317914" w:rsidP="00D31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Попередній правовий аналіз документів на реєстрацію громадської організації;</w:t>
      </w:r>
    </w:p>
    <w:p w:rsidR="00317914" w:rsidRPr="00D31C4A" w:rsidRDefault="00317914" w:rsidP="00D31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Пошук відомостей в Єдиному державному реєстрі юридичних осіб, фізичних осіб-підприємців та громадських формувань;</w:t>
      </w:r>
    </w:p>
    <w:p w:rsidR="00317914" w:rsidRPr="00D31C4A" w:rsidRDefault="00317914" w:rsidP="00D31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Пошук відомостей в Реєстрі громадських об’єднань.</w:t>
      </w:r>
    </w:p>
    <w:p w:rsidR="00317914" w:rsidRPr="00D31C4A" w:rsidRDefault="00317914" w:rsidP="00D31C4A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Переваги користування Онлайн будинком:</w:t>
      </w:r>
    </w:p>
    <w:p w:rsidR="00317914" w:rsidRPr="00D31C4A" w:rsidRDefault="00317914" w:rsidP="00D31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при користуванні послугами Онлайн будинку юстиції відсутнє будь-яке спілкування з органом державної влади;</w:t>
      </w:r>
    </w:p>
    <w:p w:rsidR="00317914" w:rsidRPr="00D31C4A" w:rsidRDefault="00317914" w:rsidP="00D31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працює Онлайн будинок юстиції 24 години на добу 7 днів на тиждень;</w:t>
      </w:r>
    </w:p>
    <w:p w:rsidR="00317914" w:rsidRPr="00D31C4A" w:rsidRDefault="00317914" w:rsidP="00D31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для того, щоб знайти Онлайн будинок юстиції в пошуковому полі мережі Інтернет введіть «Онлайн будинок юстиції» або перейдіть за посиланням: </w:t>
      </w:r>
      <w:hyperlink r:id="rId7" w:history="1">
        <w:r w:rsidRPr="00D31C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https://online.minjust.gov.ua</w:t>
        </w:r>
      </w:hyperlink>
      <w:r w:rsidRPr="00D31C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317914" w:rsidRPr="00D31C4A" w:rsidRDefault="00317914" w:rsidP="00D31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C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послуги Онлайн будинку юстиції для громадських організацій безкоштовні.</w:t>
      </w:r>
    </w:p>
    <w:p w:rsidR="00317914" w:rsidRPr="00317914" w:rsidRDefault="00317914" w:rsidP="00317914"/>
    <w:sectPr w:rsidR="00317914" w:rsidRPr="00317914" w:rsidSect="002F58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0D62"/>
    <w:multiLevelType w:val="multilevel"/>
    <w:tmpl w:val="45C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5C7A0B"/>
    <w:multiLevelType w:val="multilevel"/>
    <w:tmpl w:val="900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39"/>
    <w:rsid w:val="000678D5"/>
    <w:rsid w:val="000F1036"/>
    <w:rsid w:val="001F25ED"/>
    <w:rsid w:val="00210F6C"/>
    <w:rsid w:val="002E3E64"/>
    <w:rsid w:val="002F583F"/>
    <w:rsid w:val="00317914"/>
    <w:rsid w:val="0063091F"/>
    <w:rsid w:val="007C7BEF"/>
    <w:rsid w:val="00920584"/>
    <w:rsid w:val="009A2251"/>
    <w:rsid w:val="009A7344"/>
    <w:rsid w:val="00AC46EA"/>
    <w:rsid w:val="00AF11E1"/>
    <w:rsid w:val="00B5196B"/>
    <w:rsid w:val="00C73694"/>
    <w:rsid w:val="00D31C4A"/>
    <w:rsid w:val="00E92239"/>
    <w:rsid w:val="00F15E8F"/>
    <w:rsid w:val="00F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.minjus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2021-12-08T12:51:00Z</cp:lastPrinted>
  <dcterms:created xsi:type="dcterms:W3CDTF">2021-12-08T08:54:00Z</dcterms:created>
  <dcterms:modified xsi:type="dcterms:W3CDTF">2021-12-10T07:28:00Z</dcterms:modified>
</cp:coreProperties>
</file>