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F" w:rsidRPr="00670FBB" w:rsidRDefault="000B538F" w:rsidP="00CE1D96">
      <w:pPr>
        <w:spacing w:after="0" w:line="240" w:lineRule="auto"/>
        <w:ind w:firstLine="567"/>
        <w:jc w:val="center"/>
        <w:rPr>
          <w:b/>
          <w:sz w:val="26"/>
          <w:szCs w:val="26"/>
          <w:lang w:eastAsia="ru-RU"/>
        </w:rPr>
      </w:pPr>
      <w:proofErr w:type="spellStart"/>
      <w:r w:rsidRPr="00670FBB">
        <w:rPr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громадян</w:t>
      </w:r>
      <w:proofErr w:type="spellEnd"/>
    </w:p>
    <w:p w:rsidR="000B538F" w:rsidRDefault="00CE1D96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з</w:t>
      </w:r>
      <w:r w:rsidR="000B538F">
        <w:rPr>
          <w:b/>
          <w:sz w:val="26"/>
          <w:szCs w:val="26"/>
          <w:lang w:val="uk-UA" w:eastAsia="ru-RU"/>
        </w:rPr>
        <w:t>а</w:t>
      </w:r>
      <w:r w:rsidR="00F556C7">
        <w:rPr>
          <w:b/>
          <w:sz w:val="26"/>
          <w:szCs w:val="26"/>
          <w:lang w:eastAsia="ru-RU"/>
        </w:rPr>
        <w:t xml:space="preserve"> </w:t>
      </w:r>
      <w:r w:rsidR="00F556C7">
        <w:rPr>
          <w:b/>
          <w:sz w:val="26"/>
          <w:szCs w:val="26"/>
          <w:lang w:val="uk-UA" w:eastAsia="ru-RU"/>
        </w:rPr>
        <w:t xml:space="preserve">9 місяців </w:t>
      </w:r>
      <w:r w:rsidR="00B76322">
        <w:rPr>
          <w:b/>
          <w:sz w:val="26"/>
          <w:szCs w:val="26"/>
          <w:lang w:val="uk-UA" w:eastAsia="ru-RU"/>
        </w:rPr>
        <w:t xml:space="preserve"> </w:t>
      </w:r>
      <w:r w:rsidR="00C36844">
        <w:rPr>
          <w:b/>
          <w:sz w:val="26"/>
          <w:szCs w:val="26"/>
          <w:lang w:val="uk-UA" w:eastAsia="ru-RU"/>
        </w:rPr>
        <w:t>2021</w:t>
      </w:r>
      <w:r w:rsidR="000B538F">
        <w:rPr>
          <w:b/>
          <w:sz w:val="26"/>
          <w:szCs w:val="26"/>
          <w:lang w:val="uk-UA" w:eastAsia="ru-RU"/>
        </w:rPr>
        <w:t xml:space="preserve"> року в порівнянні з </w:t>
      </w:r>
      <w:r w:rsidR="00F556C7">
        <w:rPr>
          <w:b/>
          <w:sz w:val="26"/>
          <w:szCs w:val="26"/>
          <w:lang w:val="uk-UA" w:eastAsia="ru-RU"/>
        </w:rPr>
        <w:t xml:space="preserve">9 місяцями </w:t>
      </w:r>
      <w:r w:rsidR="00C36844">
        <w:rPr>
          <w:b/>
          <w:sz w:val="26"/>
          <w:szCs w:val="26"/>
          <w:lang w:val="uk-UA" w:eastAsia="ru-RU"/>
        </w:rPr>
        <w:t xml:space="preserve">2020 </w:t>
      </w:r>
      <w:r w:rsidR="000B538F">
        <w:rPr>
          <w:b/>
          <w:sz w:val="26"/>
          <w:szCs w:val="26"/>
          <w:lang w:val="uk-UA" w:eastAsia="ru-RU"/>
        </w:rPr>
        <w:t>року</w:t>
      </w:r>
    </w:p>
    <w:p w:rsidR="000638BE" w:rsidRDefault="000638BE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C36844" w:rsidRPr="00B43DDA" w:rsidRDefault="00C36844" w:rsidP="00C36844">
      <w:pPr>
        <w:ind w:firstLine="709"/>
        <w:jc w:val="both"/>
        <w:rPr>
          <w:sz w:val="26"/>
          <w:szCs w:val="26"/>
          <w:lang w:val="uk-UA"/>
        </w:rPr>
      </w:pPr>
      <w:r w:rsidRPr="00B43DDA">
        <w:rPr>
          <w:sz w:val="26"/>
          <w:szCs w:val="26"/>
          <w:lang w:val="uk-UA"/>
        </w:rPr>
        <w:t xml:space="preserve">Протягом 9 місяців 2021 року до Південно-Східного міжрегіонального управління  Міністерства юстиції (м. Дніпро)  </w:t>
      </w:r>
      <w:r w:rsidRPr="00B43DDA">
        <w:rPr>
          <w:i/>
          <w:sz w:val="26"/>
          <w:szCs w:val="26"/>
          <w:u w:val="single"/>
          <w:lang w:val="uk-UA"/>
        </w:rPr>
        <w:t>надійшло</w:t>
      </w:r>
      <w:r w:rsidRPr="00B43DDA">
        <w:rPr>
          <w:sz w:val="26"/>
          <w:szCs w:val="26"/>
          <w:lang w:val="uk-UA"/>
        </w:rPr>
        <w:t xml:space="preserve"> </w:t>
      </w:r>
      <w:r w:rsidRPr="00B43DDA">
        <w:rPr>
          <w:b/>
          <w:sz w:val="26"/>
          <w:szCs w:val="26"/>
          <w:lang w:val="uk-UA"/>
        </w:rPr>
        <w:t>5498</w:t>
      </w:r>
      <w:r w:rsidRPr="00B43DDA">
        <w:rPr>
          <w:sz w:val="26"/>
          <w:szCs w:val="26"/>
          <w:lang w:val="uk-UA"/>
        </w:rPr>
        <w:t xml:space="preserve"> (за 9 місяців 2020 року – 4786) звернень громадян, з них:  </w:t>
      </w:r>
      <w:r w:rsidRPr="00B43DDA">
        <w:rPr>
          <w:b/>
          <w:sz w:val="26"/>
          <w:szCs w:val="26"/>
          <w:lang w:val="uk-UA"/>
        </w:rPr>
        <w:t>3394</w:t>
      </w:r>
      <w:r w:rsidRPr="00B43DDA">
        <w:rPr>
          <w:sz w:val="26"/>
          <w:szCs w:val="26"/>
          <w:lang w:val="uk-UA"/>
        </w:rPr>
        <w:t xml:space="preserve"> (за 9 місяців 2020 року – 2813) звернення знаходяться на розгляді у Південно-Східному міжрегіональному управлінні Міністерства юстиції  (м. Дніпро), що діє у Дніпропетровській області, </w:t>
      </w:r>
      <w:r w:rsidRPr="00B43DDA">
        <w:rPr>
          <w:b/>
          <w:sz w:val="26"/>
          <w:szCs w:val="26"/>
          <w:lang w:val="uk-UA"/>
        </w:rPr>
        <w:t>1138</w:t>
      </w:r>
      <w:r w:rsidRPr="00B43DDA">
        <w:rPr>
          <w:sz w:val="26"/>
          <w:szCs w:val="26"/>
          <w:lang w:val="uk-UA"/>
        </w:rPr>
        <w:t xml:space="preserve"> (за 9 місяців 2020 року – 1092) звернень знаходяться на розгляді у Південно-Східному міжрегіональному управлінні Міністерства </w:t>
      </w:r>
      <w:proofErr w:type="spellStart"/>
      <w:r w:rsidRPr="00B43DDA">
        <w:rPr>
          <w:sz w:val="26"/>
          <w:szCs w:val="26"/>
          <w:lang w:val="uk-UA"/>
        </w:rPr>
        <w:t>юстиці</w:t>
      </w:r>
      <w:proofErr w:type="spellEnd"/>
      <w:r w:rsidRPr="00B43DDA">
        <w:rPr>
          <w:sz w:val="26"/>
          <w:szCs w:val="26"/>
          <w:lang w:val="uk-UA"/>
        </w:rPr>
        <w:t xml:space="preserve"> (м. Дніпро), що діє у Запорізькій області  та </w:t>
      </w:r>
      <w:r w:rsidRPr="00B43DDA">
        <w:rPr>
          <w:b/>
          <w:sz w:val="26"/>
          <w:szCs w:val="26"/>
          <w:lang w:val="uk-UA"/>
        </w:rPr>
        <w:t>966</w:t>
      </w:r>
      <w:r w:rsidRPr="00B43DDA">
        <w:rPr>
          <w:sz w:val="26"/>
          <w:szCs w:val="26"/>
          <w:lang w:val="uk-UA"/>
        </w:rPr>
        <w:t xml:space="preserve"> (за 9 місяців 2020 року – 881) звернень громадян у Південно-Східному міжрегіональному управлінні Міністерства юстиції </w:t>
      </w:r>
      <w:r w:rsidR="004C75E4">
        <w:rPr>
          <w:sz w:val="26"/>
          <w:szCs w:val="26"/>
          <w:lang w:val="uk-UA"/>
        </w:rPr>
        <w:t xml:space="preserve">                         </w:t>
      </w:r>
      <w:r w:rsidRPr="00B43DDA">
        <w:rPr>
          <w:sz w:val="26"/>
          <w:szCs w:val="26"/>
          <w:lang w:val="uk-UA"/>
        </w:rPr>
        <w:t xml:space="preserve">(м. Дніпро), що діє у  Кіровоградській області. </w:t>
      </w:r>
    </w:p>
    <w:p w:rsidR="00C36844" w:rsidRPr="00B43DDA" w:rsidRDefault="00C36844" w:rsidP="00C36844">
      <w:pPr>
        <w:tabs>
          <w:tab w:val="left" w:pos="1134"/>
        </w:tabs>
        <w:jc w:val="both"/>
        <w:rPr>
          <w:sz w:val="26"/>
          <w:szCs w:val="26"/>
          <w:lang w:val="uk-UA"/>
        </w:rPr>
      </w:pPr>
      <w:r w:rsidRPr="00B43DDA">
        <w:rPr>
          <w:sz w:val="26"/>
          <w:szCs w:val="26"/>
          <w:lang w:val="uk-UA"/>
        </w:rPr>
        <w:t xml:space="preserve">         До Південно-Східного міжрегіонального управління  Міністерства юстиції </w:t>
      </w:r>
      <w:r w:rsidR="001F58E8">
        <w:rPr>
          <w:sz w:val="26"/>
          <w:szCs w:val="26"/>
          <w:lang w:val="uk-UA"/>
        </w:rPr>
        <w:t xml:space="preserve">  </w:t>
      </w:r>
      <w:r w:rsidRPr="00B43DDA">
        <w:rPr>
          <w:sz w:val="26"/>
          <w:szCs w:val="26"/>
          <w:lang w:val="uk-UA"/>
        </w:rPr>
        <w:t xml:space="preserve">(м. Дніпро)  із </w:t>
      </w:r>
      <w:r w:rsidRPr="00B43DDA">
        <w:rPr>
          <w:b/>
          <w:sz w:val="26"/>
          <w:szCs w:val="26"/>
          <w:lang w:val="uk-UA"/>
        </w:rPr>
        <w:t>5498</w:t>
      </w:r>
      <w:r w:rsidRPr="00B43DDA">
        <w:rPr>
          <w:sz w:val="26"/>
          <w:szCs w:val="26"/>
          <w:lang w:val="uk-UA"/>
        </w:rPr>
        <w:t xml:space="preserve"> (4786)  звернень надійшло </w:t>
      </w:r>
      <w:r w:rsidRPr="00B43DDA">
        <w:rPr>
          <w:b/>
          <w:sz w:val="26"/>
          <w:szCs w:val="26"/>
          <w:lang w:val="uk-UA"/>
        </w:rPr>
        <w:t>4563</w:t>
      </w:r>
      <w:r w:rsidRPr="00B43DDA">
        <w:rPr>
          <w:sz w:val="26"/>
          <w:szCs w:val="26"/>
          <w:lang w:val="uk-UA"/>
        </w:rPr>
        <w:t xml:space="preserve"> заяви  (2020  – 3717),  </w:t>
      </w:r>
      <w:r w:rsidRPr="00B43DDA">
        <w:rPr>
          <w:b/>
          <w:sz w:val="26"/>
          <w:szCs w:val="26"/>
          <w:lang w:val="uk-UA"/>
        </w:rPr>
        <w:t>924</w:t>
      </w:r>
      <w:r w:rsidRPr="00B43DDA">
        <w:rPr>
          <w:sz w:val="26"/>
          <w:szCs w:val="26"/>
          <w:lang w:val="uk-UA"/>
        </w:rPr>
        <w:t xml:space="preserve"> скарги (2020 </w:t>
      </w:r>
      <w:r w:rsidRPr="00B43DDA">
        <w:rPr>
          <w:bCs/>
          <w:sz w:val="26"/>
          <w:szCs w:val="26"/>
          <w:lang w:val="uk-UA"/>
        </w:rPr>
        <w:t xml:space="preserve">–1054) та  </w:t>
      </w:r>
      <w:r w:rsidRPr="00B43DDA">
        <w:rPr>
          <w:b/>
          <w:bCs/>
          <w:sz w:val="26"/>
          <w:szCs w:val="26"/>
          <w:lang w:val="uk-UA"/>
        </w:rPr>
        <w:t>11</w:t>
      </w:r>
      <w:r w:rsidRPr="00B43DDA">
        <w:rPr>
          <w:bCs/>
          <w:sz w:val="26"/>
          <w:szCs w:val="26"/>
          <w:lang w:val="uk-UA"/>
        </w:rPr>
        <w:t xml:space="preserve"> пропозицій (2020 – 15).</w:t>
      </w:r>
    </w:p>
    <w:p w:rsidR="00C36844" w:rsidRPr="00B43DDA" w:rsidRDefault="00C36844" w:rsidP="00C36844">
      <w:pPr>
        <w:ind w:firstLine="709"/>
        <w:jc w:val="both"/>
        <w:rPr>
          <w:bCs/>
          <w:color w:val="000000"/>
          <w:sz w:val="26"/>
          <w:szCs w:val="26"/>
          <w:lang w:val="uk-UA"/>
        </w:rPr>
      </w:pPr>
      <w:r w:rsidRPr="00B43DDA">
        <w:rPr>
          <w:sz w:val="26"/>
          <w:szCs w:val="26"/>
          <w:lang w:val="uk-UA"/>
        </w:rPr>
        <w:t xml:space="preserve">За 9 місяців 2021 року Південно-Східним міжрегіональним управлінням  Міністерства юстиції (м. Дніпро) одержано: з Міністерства юстиції України </w:t>
      </w:r>
      <w:r w:rsidRPr="00B43DDA">
        <w:rPr>
          <w:b/>
          <w:sz w:val="26"/>
          <w:szCs w:val="26"/>
          <w:lang w:val="uk-UA"/>
        </w:rPr>
        <w:t>886</w:t>
      </w:r>
      <w:r w:rsidRPr="00B43DDA">
        <w:rPr>
          <w:bCs/>
          <w:sz w:val="26"/>
          <w:szCs w:val="26"/>
          <w:lang w:val="uk-UA"/>
        </w:rPr>
        <w:t xml:space="preserve"> звернень  (2020 – 628), </w:t>
      </w:r>
      <w:r w:rsidRPr="00B43DDA">
        <w:rPr>
          <w:bCs/>
          <w:color w:val="000000"/>
          <w:sz w:val="26"/>
          <w:szCs w:val="26"/>
          <w:lang w:val="uk-UA"/>
        </w:rPr>
        <w:t xml:space="preserve">з «Урядової гарячої лінії» – </w:t>
      </w:r>
      <w:r w:rsidRPr="00B43DDA">
        <w:rPr>
          <w:b/>
          <w:bCs/>
          <w:color w:val="000000"/>
          <w:sz w:val="26"/>
          <w:szCs w:val="26"/>
          <w:lang w:val="uk-UA"/>
        </w:rPr>
        <w:t>2957</w:t>
      </w:r>
      <w:r w:rsidRPr="00B43DDA">
        <w:rPr>
          <w:bCs/>
          <w:color w:val="000000"/>
          <w:sz w:val="26"/>
          <w:szCs w:val="26"/>
          <w:lang w:val="uk-UA"/>
        </w:rPr>
        <w:t xml:space="preserve"> звернень (2020 –2703), від інших органів </w:t>
      </w:r>
      <w:r w:rsidRPr="00B43DDA">
        <w:rPr>
          <w:b/>
          <w:bCs/>
          <w:color w:val="000000"/>
          <w:sz w:val="26"/>
          <w:szCs w:val="26"/>
          <w:lang w:val="uk-UA"/>
        </w:rPr>
        <w:t>257</w:t>
      </w:r>
      <w:r w:rsidRPr="00B43DDA">
        <w:rPr>
          <w:bCs/>
          <w:color w:val="000000"/>
          <w:sz w:val="26"/>
          <w:szCs w:val="26"/>
          <w:lang w:val="uk-UA"/>
        </w:rPr>
        <w:t xml:space="preserve"> звернень (2020 – 213), безпосередньо від заявників надійшло </w:t>
      </w:r>
      <w:r w:rsidRPr="00B43DDA">
        <w:rPr>
          <w:b/>
          <w:bCs/>
          <w:color w:val="000000"/>
          <w:sz w:val="26"/>
          <w:szCs w:val="26"/>
          <w:lang w:val="uk-UA"/>
        </w:rPr>
        <w:t>1398</w:t>
      </w:r>
      <w:r w:rsidRPr="00B43DDA">
        <w:rPr>
          <w:bCs/>
          <w:color w:val="000000"/>
          <w:sz w:val="26"/>
          <w:szCs w:val="26"/>
          <w:lang w:val="uk-UA"/>
        </w:rPr>
        <w:t xml:space="preserve"> звернень (2020 – 1242).</w:t>
      </w:r>
    </w:p>
    <w:p w:rsidR="00C36844" w:rsidRPr="00B43DDA" w:rsidRDefault="00C36844" w:rsidP="00C36844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B43DDA">
        <w:rPr>
          <w:color w:val="000000"/>
          <w:sz w:val="26"/>
          <w:szCs w:val="26"/>
          <w:lang w:val="uk-UA"/>
        </w:rPr>
        <w:t xml:space="preserve">На особистому прийомі керівництвом Південно-Східного міжрегіонального управління  Міністерства юстиції (м. Дніпро)  та керівниками структурних підрозділів Південно-Східного міжрегіонального управління  Міністерства юстиції (м. Дніпро)   за 9 місяців 2021  року було прийнято  </w:t>
      </w:r>
      <w:r w:rsidRPr="00B43DDA">
        <w:rPr>
          <w:b/>
          <w:color w:val="000000"/>
          <w:sz w:val="26"/>
          <w:szCs w:val="26"/>
          <w:lang w:val="uk-UA"/>
        </w:rPr>
        <w:t>152</w:t>
      </w:r>
      <w:r w:rsidRPr="00B43DDA">
        <w:rPr>
          <w:color w:val="000000"/>
          <w:sz w:val="26"/>
          <w:szCs w:val="26"/>
          <w:lang w:val="uk-UA"/>
        </w:rPr>
        <w:t xml:space="preserve"> громадянина (2020 – 357). </w:t>
      </w:r>
    </w:p>
    <w:p w:rsidR="00C36844" w:rsidRPr="00B43DDA" w:rsidRDefault="00C36844" w:rsidP="00C36844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B43DDA">
        <w:rPr>
          <w:color w:val="000000"/>
          <w:sz w:val="26"/>
          <w:szCs w:val="26"/>
          <w:lang w:val="uk-UA"/>
        </w:rPr>
        <w:t xml:space="preserve">Із одержаних </w:t>
      </w:r>
      <w:r w:rsidRPr="00B43DDA">
        <w:rPr>
          <w:b/>
          <w:color w:val="000000"/>
          <w:sz w:val="26"/>
          <w:szCs w:val="26"/>
          <w:lang w:val="uk-UA"/>
        </w:rPr>
        <w:t>5498</w:t>
      </w:r>
      <w:r w:rsidRPr="00B43DDA">
        <w:rPr>
          <w:color w:val="000000"/>
          <w:sz w:val="26"/>
          <w:szCs w:val="26"/>
          <w:lang w:val="uk-UA"/>
        </w:rPr>
        <w:t xml:space="preserve"> (4786)  звернень: вирішено позитивно  </w:t>
      </w:r>
      <w:r w:rsidRPr="00B43DDA">
        <w:rPr>
          <w:b/>
          <w:color w:val="000000"/>
          <w:sz w:val="26"/>
          <w:szCs w:val="26"/>
          <w:lang w:val="uk-UA"/>
        </w:rPr>
        <w:t>942</w:t>
      </w:r>
      <w:r w:rsidRPr="00B43DDA">
        <w:rPr>
          <w:bCs/>
          <w:color w:val="000000"/>
          <w:sz w:val="26"/>
          <w:szCs w:val="26"/>
          <w:lang w:val="uk-UA"/>
        </w:rPr>
        <w:t xml:space="preserve"> </w:t>
      </w:r>
      <w:r w:rsidRPr="00B43DDA">
        <w:rPr>
          <w:color w:val="000000"/>
          <w:sz w:val="26"/>
          <w:szCs w:val="26"/>
          <w:lang w:val="uk-UA"/>
        </w:rPr>
        <w:t>(2020</w:t>
      </w:r>
      <w:r w:rsidRPr="00B43DDA">
        <w:rPr>
          <w:bCs/>
          <w:color w:val="000000"/>
          <w:sz w:val="26"/>
          <w:szCs w:val="26"/>
          <w:lang w:val="uk-UA"/>
        </w:rPr>
        <w:t xml:space="preserve"> – 943</w:t>
      </w:r>
      <w:r w:rsidRPr="00B43DDA">
        <w:rPr>
          <w:color w:val="000000"/>
          <w:sz w:val="26"/>
          <w:szCs w:val="26"/>
          <w:lang w:val="uk-UA"/>
        </w:rPr>
        <w:t>), надано роз</w:t>
      </w:r>
      <w:r w:rsidRPr="00B43DDA">
        <w:rPr>
          <w:color w:val="000000"/>
          <w:sz w:val="26"/>
          <w:szCs w:val="26"/>
        </w:rPr>
        <w:t>’</w:t>
      </w:r>
      <w:proofErr w:type="spellStart"/>
      <w:r w:rsidRPr="00B43DDA">
        <w:rPr>
          <w:color w:val="000000"/>
          <w:sz w:val="26"/>
          <w:szCs w:val="26"/>
          <w:lang w:val="uk-UA"/>
        </w:rPr>
        <w:t>яснень</w:t>
      </w:r>
      <w:proofErr w:type="spellEnd"/>
      <w:r w:rsidRPr="00B43DDA">
        <w:rPr>
          <w:color w:val="000000"/>
          <w:sz w:val="26"/>
          <w:szCs w:val="26"/>
          <w:lang w:val="uk-UA"/>
        </w:rPr>
        <w:t xml:space="preserve"> – </w:t>
      </w:r>
      <w:r w:rsidRPr="00B43DDA">
        <w:rPr>
          <w:b/>
          <w:color w:val="000000"/>
          <w:sz w:val="26"/>
          <w:szCs w:val="26"/>
          <w:lang w:val="uk-UA"/>
        </w:rPr>
        <w:t>3854</w:t>
      </w:r>
      <w:r w:rsidRPr="00B43DDA">
        <w:rPr>
          <w:color w:val="000000"/>
          <w:sz w:val="26"/>
          <w:szCs w:val="26"/>
          <w:lang w:val="uk-UA"/>
        </w:rPr>
        <w:t xml:space="preserve">  (2020 – 3261</w:t>
      </w:r>
      <w:r w:rsidRPr="00B43DDA">
        <w:rPr>
          <w:bCs/>
          <w:color w:val="000000"/>
          <w:sz w:val="26"/>
          <w:szCs w:val="26"/>
          <w:lang w:val="uk-UA"/>
        </w:rPr>
        <w:t>),</w:t>
      </w:r>
      <w:r w:rsidRPr="00B43DDA">
        <w:rPr>
          <w:color w:val="000000"/>
          <w:sz w:val="26"/>
          <w:szCs w:val="26"/>
          <w:lang w:val="uk-UA"/>
        </w:rPr>
        <w:t xml:space="preserve"> надіслано в інші органи за належністю –</w:t>
      </w:r>
      <w:r w:rsidR="00315517">
        <w:rPr>
          <w:b/>
          <w:color w:val="000000"/>
          <w:sz w:val="26"/>
          <w:szCs w:val="26"/>
          <w:lang w:val="uk-UA"/>
        </w:rPr>
        <w:t xml:space="preserve">108 </w:t>
      </w:r>
      <w:r w:rsidR="00315517">
        <w:rPr>
          <w:color w:val="000000"/>
          <w:sz w:val="26"/>
          <w:szCs w:val="26"/>
          <w:lang w:val="uk-UA"/>
        </w:rPr>
        <w:t>(2020 – 91</w:t>
      </w:r>
      <w:r w:rsidRPr="00B43DDA">
        <w:rPr>
          <w:color w:val="000000"/>
          <w:sz w:val="26"/>
          <w:szCs w:val="26"/>
          <w:lang w:val="uk-UA"/>
        </w:rPr>
        <w:t xml:space="preserve">), залишилось на розгляді </w:t>
      </w:r>
      <w:r w:rsidRPr="00B43DDA">
        <w:rPr>
          <w:b/>
          <w:color w:val="000000"/>
          <w:sz w:val="26"/>
          <w:szCs w:val="26"/>
          <w:lang w:val="uk-UA"/>
        </w:rPr>
        <w:t>286</w:t>
      </w:r>
      <w:r w:rsidRPr="00B43DDA">
        <w:rPr>
          <w:color w:val="000000"/>
          <w:sz w:val="26"/>
          <w:szCs w:val="26"/>
          <w:lang w:val="uk-UA"/>
        </w:rPr>
        <w:t xml:space="preserve"> звернень (2020 –</w:t>
      </w:r>
      <w:r w:rsidR="00315517">
        <w:rPr>
          <w:color w:val="000000"/>
          <w:sz w:val="26"/>
          <w:szCs w:val="26"/>
          <w:lang w:val="uk-UA"/>
        </w:rPr>
        <w:t xml:space="preserve"> 209) та взято до відома </w:t>
      </w:r>
      <w:r w:rsidR="009A484F">
        <w:rPr>
          <w:b/>
          <w:color w:val="000000"/>
          <w:sz w:val="26"/>
          <w:szCs w:val="26"/>
          <w:lang w:val="uk-UA"/>
        </w:rPr>
        <w:t xml:space="preserve">308 </w:t>
      </w:r>
      <w:r w:rsidR="007D32AF" w:rsidRPr="007D32AF">
        <w:rPr>
          <w:color w:val="000000"/>
          <w:sz w:val="26"/>
          <w:szCs w:val="26"/>
          <w:lang w:val="uk-UA"/>
        </w:rPr>
        <w:t>звернень</w:t>
      </w:r>
      <w:r w:rsidR="007D32AF">
        <w:rPr>
          <w:b/>
          <w:color w:val="000000"/>
          <w:sz w:val="26"/>
          <w:szCs w:val="26"/>
          <w:lang w:val="uk-UA"/>
        </w:rPr>
        <w:t xml:space="preserve"> </w:t>
      </w:r>
      <w:r w:rsidR="00315517">
        <w:rPr>
          <w:color w:val="000000"/>
          <w:sz w:val="26"/>
          <w:szCs w:val="26"/>
          <w:lang w:val="uk-UA"/>
        </w:rPr>
        <w:t xml:space="preserve"> (2020 –</w:t>
      </w:r>
      <w:r w:rsidR="009A484F">
        <w:rPr>
          <w:color w:val="000000"/>
          <w:sz w:val="26"/>
          <w:szCs w:val="26"/>
          <w:lang w:val="uk-UA"/>
        </w:rPr>
        <w:t xml:space="preserve"> 282</w:t>
      </w:r>
      <w:r w:rsidR="00315517">
        <w:rPr>
          <w:color w:val="000000"/>
          <w:sz w:val="26"/>
          <w:szCs w:val="26"/>
          <w:lang w:val="uk-UA"/>
        </w:rPr>
        <w:t>).</w:t>
      </w:r>
    </w:p>
    <w:p w:rsidR="00C36844" w:rsidRPr="00B43DDA" w:rsidRDefault="00C36844" w:rsidP="00C36844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B43DDA">
        <w:rPr>
          <w:color w:val="000000"/>
          <w:sz w:val="26"/>
          <w:szCs w:val="26"/>
          <w:lang w:val="uk-UA"/>
        </w:rPr>
        <w:t xml:space="preserve">За результатами розгляду звернень громадян за 9 місяців 2021 року                           надійшло 4 </w:t>
      </w:r>
      <w:proofErr w:type="spellStart"/>
      <w:r w:rsidRPr="00B43DDA">
        <w:rPr>
          <w:color w:val="000000"/>
          <w:sz w:val="26"/>
          <w:szCs w:val="26"/>
          <w:lang w:val="uk-UA"/>
        </w:rPr>
        <w:t>обгрунтованих</w:t>
      </w:r>
      <w:proofErr w:type="spellEnd"/>
      <w:r w:rsidRPr="00B43DDA">
        <w:rPr>
          <w:color w:val="000000"/>
          <w:sz w:val="26"/>
          <w:szCs w:val="26"/>
          <w:lang w:val="uk-UA"/>
        </w:rPr>
        <w:t xml:space="preserve"> звернення (2 звернення з питань відділу з питань нотаріату у Запорізькій області  та 1 звернення - з питань Управління забезпечення примусового виконання рішень у Запорізькій області, 1 звернення з питань відділу з питань нотаріату у Кіровоградській області), за аналогічний період 2020 року – 2 звернення розглядалось у  Південно-Східному міжрегіональному управлінні Міністерства юстиції (м. Дніпро), що діє у Запорізькій   області.</w:t>
      </w:r>
    </w:p>
    <w:p w:rsidR="009E7E42" w:rsidRDefault="009E7E42" w:rsidP="009E7E42">
      <w:pPr>
        <w:spacing w:after="0" w:line="240" w:lineRule="auto"/>
        <w:ind w:firstLine="567"/>
        <w:rPr>
          <w:b/>
          <w:sz w:val="26"/>
          <w:szCs w:val="26"/>
          <w:lang w:val="uk-UA" w:eastAsia="ru-RU"/>
        </w:rPr>
      </w:pPr>
    </w:p>
    <w:p w:rsidR="007C23DC" w:rsidRDefault="00072235" w:rsidP="009A2675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="009A2675" w:rsidRPr="00D276D4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3.75pt;height:307.5pt;visibility:visible" o:ole="">
            <v:imagedata r:id="rId6" o:title=""/>
            <o:lock v:ext="edit" aspectratio="f"/>
          </v:shape>
          <o:OLEObject Type="Embed" ProgID="Excel.Sheet.8" ShapeID="Диаграмма 1" DrawAspect="Content" ObjectID="_1695644421" r:id="rId7">
            <o:FieldCodes>\s</o:FieldCodes>
          </o:OLEObject>
        </w:object>
      </w:r>
    </w:p>
    <w:p w:rsidR="007C23DC" w:rsidRDefault="007C23DC" w:rsidP="009A2675">
      <w:pPr>
        <w:jc w:val="both"/>
        <w:rPr>
          <w:lang w:val="uk-UA"/>
        </w:rPr>
      </w:pPr>
    </w:p>
    <w:p w:rsidR="007C23DC" w:rsidRDefault="007C23DC" w:rsidP="009A2675">
      <w:pPr>
        <w:jc w:val="both"/>
        <w:rPr>
          <w:lang w:val="uk-UA"/>
        </w:rPr>
      </w:pPr>
    </w:p>
    <w:p w:rsidR="001E20B1" w:rsidRDefault="00072235" w:rsidP="00B43DD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C23DC" w:rsidRPr="00D276D4">
        <w:rPr>
          <w:noProof/>
          <w:lang w:eastAsia="ru-RU"/>
        </w:rPr>
        <w:object w:dxaOrig="7882" w:dyaOrig="6145">
          <v:shape id="_x0000_i1026" type="#_x0000_t75" style="width:393.75pt;height:307.5pt;visibility:visible" o:ole="">
            <v:imagedata r:id="rId8" o:title=""/>
            <o:lock v:ext="edit" aspectratio="f"/>
          </v:shape>
          <o:OLEObject Type="Embed" ProgID="Excel.Sheet.8" ShapeID="_x0000_i1026" DrawAspect="Content" ObjectID="_1695644422" r:id="rId9">
            <o:FieldCodes>\s</o:FieldCodes>
          </o:OLEObject>
        </w:object>
      </w:r>
      <w:r>
        <w:rPr>
          <w:color w:val="000000"/>
          <w:sz w:val="28"/>
          <w:szCs w:val="28"/>
          <w:lang w:val="uk-UA"/>
        </w:rPr>
        <w:t xml:space="preserve">  </w:t>
      </w:r>
    </w:p>
    <w:p w:rsidR="000B538F" w:rsidRDefault="000B538F" w:rsidP="0031195E">
      <w:pPr>
        <w:spacing w:after="0" w:line="240" w:lineRule="atLeast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F5493A">
        <w:rPr>
          <w:color w:val="000000"/>
          <w:sz w:val="26"/>
          <w:szCs w:val="26"/>
          <w:lang w:val="uk-UA"/>
        </w:rPr>
        <w:t xml:space="preserve">Отже, до </w:t>
      </w:r>
      <w:r w:rsidRPr="00F5493A">
        <w:rPr>
          <w:b/>
          <w:color w:val="000000"/>
          <w:sz w:val="26"/>
          <w:szCs w:val="26"/>
          <w:lang w:val="uk-UA"/>
        </w:rPr>
        <w:t>Південно-Східного міжрегіонального управління Міністерства юстиції (м. Дніпро) надійшло:</w:t>
      </w:r>
    </w:p>
    <w:p w:rsidR="00DA057D" w:rsidRPr="00DA057D" w:rsidRDefault="006B0FCC" w:rsidP="00DA057D">
      <w:pPr>
        <w:numPr>
          <w:ilvl w:val="0"/>
          <w:numId w:val="41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6"/>
          <w:szCs w:val="26"/>
          <w:lang w:val="uk-UA"/>
        </w:rPr>
      </w:pPr>
      <w:r>
        <w:rPr>
          <w:b/>
          <w:i/>
          <w:color w:val="000000"/>
          <w:sz w:val="26"/>
          <w:szCs w:val="26"/>
          <w:u w:val="single"/>
          <w:lang w:val="uk-UA"/>
        </w:rPr>
        <w:lastRenderedPageBreak/>
        <w:t>3394 звернення</w:t>
      </w:r>
      <w:r w:rsidR="00DA057D" w:rsidRPr="00DA057D">
        <w:rPr>
          <w:b/>
          <w:i/>
          <w:color w:val="000000"/>
          <w:sz w:val="26"/>
          <w:szCs w:val="26"/>
          <w:u w:val="single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DA057D" w:rsidRPr="00DA057D">
        <w:rPr>
          <w:i/>
          <w:color w:val="000000"/>
          <w:sz w:val="26"/>
          <w:szCs w:val="26"/>
          <w:u w:val="single"/>
          <w:lang w:val="uk-UA"/>
        </w:rPr>
        <w:t>,</w:t>
      </w:r>
      <w:r w:rsidR="00111878">
        <w:rPr>
          <w:color w:val="000000"/>
          <w:sz w:val="26"/>
          <w:szCs w:val="26"/>
          <w:lang w:val="uk-UA"/>
        </w:rPr>
        <w:t xml:space="preserve"> а за аналогічний період  2020</w:t>
      </w:r>
      <w:r w:rsidR="00DA057D" w:rsidRPr="00DA057D">
        <w:rPr>
          <w:color w:val="000000"/>
          <w:sz w:val="26"/>
          <w:szCs w:val="26"/>
          <w:lang w:val="uk-UA"/>
        </w:rPr>
        <w:t xml:space="preserve">  року -  </w:t>
      </w:r>
      <w:r>
        <w:rPr>
          <w:color w:val="000000"/>
          <w:sz w:val="26"/>
          <w:szCs w:val="26"/>
          <w:lang w:val="uk-UA"/>
        </w:rPr>
        <w:t>2813  звернень</w:t>
      </w:r>
      <w:r w:rsidR="00DA057D" w:rsidRPr="00DA057D">
        <w:rPr>
          <w:color w:val="000000"/>
          <w:sz w:val="26"/>
          <w:szCs w:val="26"/>
          <w:lang w:val="uk-UA"/>
        </w:rPr>
        <w:t xml:space="preserve"> громадян, що на  </w:t>
      </w:r>
      <w:r w:rsidR="00720B1A">
        <w:rPr>
          <w:color w:val="000000"/>
          <w:sz w:val="26"/>
          <w:szCs w:val="26"/>
          <w:lang w:val="uk-UA"/>
        </w:rPr>
        <w:t>581 звернення</w:t>
      </w:r>
      <w:r w:rsidR="00DA057D" w:rsidRPr="00DA057D">
        <w:rPr>
          <w:color w:val="000000"/>
          <w:sz w:val="26"/>
          <w:szCs w:val="26"/>
          <w:lang w:val="uk-UA"/>
        </w:rPr>
        <w:t xml:space="preserve">  більше.</w:t>
      </w:r>
    </w:p>
    <w:p w:rsidR="00DA057D" w:rsidRPr="00DA057D" w:rsidRDefault="00720B1A" w:rsidP="00DA057D">
      <w:pPr>
        <w:numPr>
          <w:ilvl w:val="0"/>
          <w:numId w:val="4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/>
          <w:color w:val="000000"/>
          <w:sz w:val="26"/>
          <w:szCs w:val="26"/>
          <w:lang w:val="uk-UA" w:eastAsia="ru-RU"/>
        </w:rPr>
      </w:pPr>
      <w:r>
        <w:rPr>
          <w:rFonts w:eastAsia="Times New Roman"/>
          <w:b/>
          <w:i/>
          <w:color w:val="000000"/>
          <w:sz w:val="26"/>
          <w:szCs w:val="26"/>
          <w:u w:val="single"/>
          <w:lang w:val="uk-UA" w:eastAsia="ru-RU"/>
        </w:rPr>
        <w:t>1138 звернень</w:t>
      </w:r>
      <w:r w:rsidR="00DA057D" w:rsidRPr="00DA057D">
        <w:rPr>
          <w:rFonts w:eastAsia="Times New Roman"/>
          <w:b/>
          <w:i/>
          <w:color w:val="000000"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="00DA057D" w:rsidRPr="00DA057D">
        <w:rPr>
          <w:rFonts w:eastAsia="Times New Roman"/>
          <w:i/>
          <w:color w:val="000000"/>
          <w:sz w:val="26"/>
          <w:szCs w:val="26"/>
          <w:lang w:val="uk-UA" w:eastAsia="ru-RU"/>
        </w:rPr>
        <w:t>,</w:t>
      </w:r>
      <w:r w:rsidR="00111878">
        <w:rPr>
          <w:rFonts w:eastAsia="Times New Roman"/>
          <w:color w:val="000000"/>
          <w:sz w:val="26"/>
          <w:szCs w:val="26"/>
          <w:lang w:val="uk-UA" w:eastAsia="ru-RU"/>
        </w:rPr>
        <w:t xml:space="preserve"> а за аналогічний період 2020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року </w:t>
      </w:r>
      <w:r>
        <w:rPr>
          <w:rFonts w:eastAsia="Times New Roman"/>
          <w:color w:val="000000"/>
          <w:sz w:val="26"/>
          <w:szCs w:val="26"/>
          <w:lang w:val="uk-UA" w:eastAsia="ru-RU"/>
        </w:rPr>
        <w:t>–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val="uk-UA" w:eastAsia="ru-RU"/>
        </w:rPr>
        <w:t>1092  звернення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громадян, що на </w:t>
      </w:r>
      <w:r>
        <w:rPr>
          <w:rFonts w:eastAsia="Times New Roman"/>
          <w:color w:val="000000"/>
          <w:sz w:val="26"/>
          <w:szCs w:val="26"/>
          <w:lang w:val="uk-UA" w:eastAsia="ru-RU"/>
        </w:rPr>
        <w:t xml:space="preserve"> 46  звернень </w:t>
      </w:r>
      <w:r w:rsidR="000F033E">
        <w:rPr>
          <w:rFonts w:eastAsia="Times New Roman"/>
          <w:color w:val="000000"/>
          <w:sz w:val="26"/>
          <w:szCs w:val="26"/>
          <w:lang w:val="uk-UA" w:eastAsia="ru-RU"/>
        </w:rPr>
        <w:t xml:space="preserve"> більше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>.</w:t>
      </w:r>
    </w:p>
    <w:p w:rsidR="000B538F" w:rsidRPr="00B43DDA" w:rsidRDefault="00720B1A" w:rsidP="00B43DDA">
      <w:pPr>
        <w:numPr>
          <w:ilvl w:val="0"/>
          <w:numId w:val="4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/>
          <w:sz w:val="26"/>
          <w:szCs w:val="26"/>
          <w:lang w:val="uk-UA" w:eastAsia="ru-RU"/>
        </w:rPr>
      </w:pPr>
      <w:r>
        <w:rPr>
          <w:rFonts w:eastAsia="Times New Roman"/>
          <w:b/>
          <w:i/>
          <w:color w:val="000000"/>
          <w:sz w:val="26"/>
          <w:szCs w:val="26"/>
          <w:u w:val="single"/>
          <w:lang w:val="uk-UA" w:eastAsia="ru-RU"/>
        </w:rPr>
        <w:t>966 звернень</w:t>
      </w:r>
      <w:r w:rsidR="00DA057D" w:rsidRPr="00DA057D">
        <w:rPr>
          <w:rFonts w:eastAsia="Times New Roman"/>
          <w:b/>
          <w:i/>
          <w:color w:val="000000"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</w:t>
      </w:r>
      <w:r w:rsidR="00C33571">
        <w:rPr>
          <w:rFonts w:eastAsia="Times New Roman"/>
          <w:b/>
          <w:i/>
          <w:color w:val="000000"/>
          <w:sz w:val="26"/>
          <w:szCs w:val="26"/>
          <w:u w:val="single"/>
          <w:lang w:val="uk-UA" w:eastAsia="ru-RU"/>
        </w:rPr>
        <w:t>о діє у Кіровоградській області,</w:t>
      </w:r>
      <w:r w:rsidR="00C33571" w:rsidRPr="00C33571">
        <w:rPr>
          <w:rFonts w:eastAsia="Times New Roman"/>
          <w:b/>
          <w:i/>
          <w:color w:val="000000"/>
          <w:sz w:val="26"/>
          <w:szCs w:val="26"/>
          <w:lang w:val="uk-UA" w:eastAsia="ru-RU"/>
        </w:rPr>
        <w:t xml:space="preserve"> </w:t>
      </w:r>
      <w:r w:rsidR="00111878">
        <w:rPr>
          <w:rFonts w:eastAsia="Times New Roman"/>
          <w:color w:val="000000"/>
          <w:sz w:val="26"/>
          <w:szCs w:val="26"/>
          <w:lang w:val="uk-UA" w:eastAsia="ru-RU"/>
        </w:rPr>
        <w:t>а за аналогічний період  2020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 року –</w:t>
      </w:r>
      <w:r>
        <w:rPr>
          <w:rFonts w:eastAsia="Times New Roman"/>
          <w:color w:val="000000"/>
          <w:sz w:val="26"/>
          <w:szCs w:val="26"/>
          <w:lang w:val="uk-UA" w:eastAsia="ru-RU"/>
        </w:rPr>
        <w:t xml:space="preserve"> 881 </w:t>
      </w:r>
      <w:r w:rsidR="0006734D">
        <w:rPr>
          <w:rFonts w:eastAsia="Times New Roman"/>
          <w:color w:val="000000"/>
          <w:sz w:val="26"/>
          <w:szCs w:val="26"/>
          <w:lang w:val="uk-UA" w:eastAsia="ru-RU"/>
        </w:rPr>
        <w:t>звернення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громадян, що на  </w:t>
      </w:r>
      <w:r w:rsidR="009E3B04">
        <w:rPr>
          <w:rFonts w:eastAsia="Times New Roman"/>
          <w:color w:val="000000"/>
          <w:sz w:val="26"/>
          <w:szCs w:val="26"/>
          <w:lang w:val="uk-UA" w:eastAsia="ru-RU"/>
        </w:rPr>
        <w:t xml:space="preserve">85 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 xml:space="preserve"> звернень  </w:t>
      </w:r>
      <w:r w:rsidR="009E3B04">
        <w:rPr>
          <w:rFonts w:eastAsia="Times New Roman"/>
          <w:color w:val="000000"/>
          <w:sz w:val="26"/>
          <w:szCs w:val="26"/>
          <w:lang w:val="uk-UA" w:eastAsia="ru-RU"/>
        </w:rPr>
        <w:t>більше</w:t>
      </w:r>
      <w:r w:rsidR="00DA057D" w:rsidRPr="00DA057D">
        <w:rPr>
          <w:rFonts w:eastAsia="Times New Roman"/>
          <w:color w:val="000000"/>
          <w:sz w:val="26"/>
          <w:szCs w:val="26"/>
          <w:lang w:val="uk-UA" w:eastAsia="ru-RU"/>
        </w:rPr>
        <w:t>.</w:t>
      </w:r>
      <w:bookmarkStart w:id="0" w:name="_GoBack"/>
      <w:bookmarkEnd w:id="0"/>
    </w:p>
    <w:sectPr w:rsidR="000B538F" w:rsidRPr="00B43DDA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A5F4B"/>
    <w:multiLevelType w:val="hybridMultilevel"/>
    <w:tmpl w:val="678C0700"/>
    <w:lvl w:ilvl="0" w:tplc="6E3460D6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8"/>
  </w:num>
  <w:num w:numId="10">
    <w:abstractNumId w:val="22"/>
  </w:num>
  <w:num w:numId="11">
    <w:abstractNumId w:val="17"/>
  </w:num>
  <w:num w:numId="12">
    <w:abstractNumId w:val="3"/>
  </w:num>
  <w:num w:numId="13">
    <w:abstractNumId w:val="32"/>
  </w:num>
  <w:num w:numId="14">
    <w:abstractNumId w:val="28"/>
  </w:num>
  <w:num w:numId="15">
    <w:abstractNumId w:val="19"/>
  </w:num>
  <w:num w:numId="16">
    <w:abstractNumId w:val="24"/>
  </w:num>
  <w:num w:numId="17">
    <w:abstractNumId w:val="25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20"/>
  </w:num>
  <w:num w:numId="23">
    <w:abstractNumId w:val="26"/>
  </w:num>
  <w:num w:numId="24">
    <w:abstractNumId w:val="12"/>
  </w:num>
  <w:num w:numId="25">
    <w:abstractNumId w:val="11"/>
  </w:num>
  <w:num w:numId="26">
    <w:abstractNumId w:val="23"/>
  </w:num>
  <w:num w:numId="27">
    <w:abstractNumId w:val="27"/>
  </w:num>
  <w:num w:numId="28">
    <w:abstractNumId w:val="30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6"/>
  </w:num>
  <w:num w:numId="37">
    <w:abstractNumId w:val="13"/>
  </w:num>
  <w:num w:numId="38">
    <w:abstractNumId w:val="4"/>
  </w:num>
  <w:num w:numId="39">
    <w:abstractNumId w:val="14"/>
  </w:num>
  <w:num w:numId="40">
    <w:abstractNumId w:val="17"/>
  </w:num>
  <w:num w:numId="41">
    <w:abstractNumId w:val="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0584D"/>
    <w:rsid w:val="00022981"/>
    <w:rsid w:val="000316FC"/>
    <w:rsid w:val="000477B8"/>
    <w:rsid w:val="00051F71"/>
    <w:rsid w:val="00056D99"/>
    <w:rsid w:val="00062816"/>
    <w:rsid w:val="000638BE"/>
    <w:rsid w:val="0006734D"/>
    <w:rsid w:val="00072235"/>
    <w:rsid w:val="0008227D"/>
    <w:rsid w:val="000873A6"/>
    <w:rsid w:val="000A47E0"/>
    <w:rsid w:val="000B538F"/>
    <w:rsid w:val="000B67C7"/>
    <w:rsid w:val="000C5E14"/>
    <w:rsid w:val="000D5573"/>
    <w:rsid w:val="000F033E"/>
    <w:rsid w:val="00105F24"/>
    <w:rsid w:val="00111878"/>
    <w:rsid w:val="00112543"/>
    <w:rsid w:val="001314B7"/>
    <w:rsid w:val="00167979"/>
    <w:rsid w:val="00181095"/>
    <w:rsid w:val="00190300"/>
    <w:rsid w:val="001A5A54"/>
    <w:rsid w:val="001B1A58"/>
    <w:rsid w:val="001B5BB1"/>
    <w:rsid w:val="001C468B"/>
    <w:rsid w:val="001C4D15"/>
    <w:rsid w:val="001D7087"/>
    <w:rsid w:val="001E20B1"/>
    <w:rsid w:val="001E423F"/>
    <w:rsid w:val="001E5004"/>
    <w:rsid w:val="001F58E8"/>
    <w:rsid w:val="002014AE"/>
    <w:rsid w:val="002208CF"/>
    <w:rsid w:val="00235B36"/>
    <w:rsid w:val="002364F2"/>
    <w:rsid w:val="00241767"/>
    <w:rsid w:val="0025699C"/>
    <w:rsid w:val="00267349"/>
    <w:rsid w:val="0027476B"/>
    <w:rsid w:val="002971EF"/>
    <w:rsid w:val="002A012C"/>
    <w:rsid w:val="002A492A"/>
    <w:rsid w:val="002A4C6B"/>
    <w:rsid w:val="002B312F"/>
    <w:rsid w:val="002C3B30"/>
    <w:rsid w:val="002C69C0"/>
    <w:rsid w:val="002C7198"/>
    <w:rsid w:val="002D506C"/>
    <w:rsid w:val="002D64FD"/>
    <w:rsid w:val="002D73ED"/>
    <w:rsid w:val="002E6998"/>
    <w:rsid w:val="002F2820"/>
    <w:rsid w:val="002F3679"/>
    <w:rsid w:val="002F6DAE"/>
    <w:rsid w:val="0031195E"/>
    <w:rsid w:val="00315517"/>
    <w:rsid w:val="003268BA"/>
    <w:rsid w:val="003310B3"/>
    <w:rsid w:val="00336808"/>
    <w:rsid w:val="00355BF5"/>
    <w:rsid w:val="0036430E"/>
    <w:rsid w:val="00372EA3"/>
    <w:rsid w:val="003845D5"/>
    <w:rsid w:val="003933EC"/>
    <w:rsid w:val="003934B8"/>
    <w:rsid w:val="003976AD"/>
    <w:rsid w:val="003A2499"/>
    <w:rsid w:val="003B3A1E"/>
    <w:rsid w:val="003C1D91"/>
    <w:rsid w:val="003D7B87"/>
    <w:rsid w:val="00405AE4"/>
    <w:rsid w:val="00412826"/>
    <w:rsid w:val="004138F4"/>
    <w:rsid w:val="00415A7A"/>
    <w:rsid w:val="00424D1F"/>
    <w:rsid w:val="00430462"/>
    <w:rsid w:val="00440082"/>
    <w:rsid w:val="00454312"/>
    <w:rsid w:val="0046250A"/>
    <w:rsid w:val="004674B8"/>
    <w:rsid w:val="0048736D"/>
    <w:rsid w:val="004908C7"/>
    <w:rsid w:val="00493FAF"/>
    <w:rsid w:val="004C75E4"/>
    <w:rsid w:val="004D1FC1"/>
    <w:rsid w:val="004E0AA4"/>
    <w:rsid w:val="004F3E81"/>
    <w:rsid w:val="0050086D"/>
    <w:rsid w:val="005052D3"/>
    <w:rsid w:val="005125E5"/>
    <w:rsid w:val="00521C6F"/>
    <w:rsid w:val="0054221F"/>
    <w:rsid w:val="0054656C"/>
    <w:rsid w:val="00556F70"/>
    <w:rsid w:val="00576651"/>
    <w:rsid w:val="00583817"/>
    <w:rsid w:val="005A248A"/>
    <w:rsid w:val="005A4C56"/>
    <w:rsid w:val="005C6F68"/>
    <w:rsid w:val="005D5651"/>
    <w:rsid w:val="00611B34"/>
    <w:rsid w:val="00614040"/>
    <w:rsid w:val="0061774E"/>
    <w:rsid w:val="006257DF"/>
    <w:rsid w:val="00633DCD"/>
    <w:rsid w:val="00640E29"/>
    <w:rsid w:val="00641648"/>
    <w:rsid w:val="006478D6"/>
    <w:rsid w:val="00662F5B"/>
    <w:rsid w:val="00670FBB"/>
    <w:rsid w:val="00671A46"/>
    <w:rsid w:val="0068442A"/>
    <w:rsid w:val="00695D64"/>
    <w:rsid w:val="006B0FCC"/>
    <w:rsid w:val="006C329A"/>
    <w:rsid w:val="006E722D"/>
    <w:rsid w:val="007011FE"/>
    <w:rsid w:val="00720B1A"/>
    <w:rsid w:val="007270EE"/>
    <w:rsid w:val="00737440"/>
    <w:rsid w:val="0075133B"/>
    <w:rsid w:val="00751865"/>
    <w:rsid w:val="00751D6F"/>
    <w:rsid w:val="00752515"/>
    <w:rsid w:val="00762E45"/>
    <w:rsid w:val="007760BE"/>
    <w:rsid w:val="00786C57"/>
    <w:rsid w:val="007A1FF6"/>
    <w:rsid w:val="007A75D6"/>
    <w:rsid w:val="007B6075"/>
    <w:rsid w:val="007C1C5A"/>
    <w:rsid w:val="007C23DC"/>
    <w:rsid w:val="007C4C4E"/>
    <w:rsid w:val="007D32AF"/>
    <w:rsid w:val="007E668D"/>
    <w:rsid w:val="007F5D87"/>
    <w:rsid w:val="008063FF"/>
    <w:rsid w:val="008545E0"/>
    <w:rsid w:val="008546E5"/>
    <w:rsid w:val="0085519E"/>
    <w:rsid w:val="0086516F"/>
    <w:rsid w:val="008677C3"/>
    <w:rsid w:val="008867CB"/>
    <w:rsid w:val="008928E7"/>
    <w:rsid w:val="008A5609"/>
    <w:rsid w:val="008A5A9E"/>
    <w:rsid w:val="008D2EA1"/>
    <w:rsid w:val="008D4CD6"/>
    <w:rsid w:val="008D4FDB"/>
    <w:rsid w:val="009215CA"/>
    <w:rsid w:val="00947E7D"/>
    <w:rsid w:val="00952D1B"/>
    <w:rsid w:val="0096638E"/>
    <w:rsid w:val="00993D28"/>
    <w:rsid w:val="009A2675"/>
    <w:rsid w:val="009A3DB3"/>
    <w:rsid w:val="009A484F"/>
    <w:rsid w:val="009C179F"/>
    <w:rsid w:val="009D6391"/>
    <w:rsid w:val="009E0EEC"/>
    <w:rsid w:val="009E227F"/>
    <w:rsid w:val="009E3B04"/>
    <w:rsid w:val="009E7E42"/>
    <w:rsid w:val="009F77C8"/>
    <w:rsid w:val="00A04F78"/>
    <w:rsid w:val="00A12522"/>
    <w:rsid w:val="00A15932"/>
    <w:rsid w:val="00A254EA"/>
    <w:rsid w:val="00A30932"/>
    <w:rsid w:val="00A321B9"/>
    <w:rsid w:val="00A60A17"/>
    <w:rsid w:val="00A64662"/>
    <w:rsid w:val="00A64D59"/>
    <w:rsid w:val="00A7185F"/>
    <w:rsid w:val="00A81731"/>
    <w:rsid w:val="00A82443"/>
    <w:rsid w:val="00A94B3E"/>
    <w:rsid w:val="00A97A48"/>
    <w:rsid w:val="00AA2FCF"/>
    <w:rsid w:val="00AB1B2A"/>
    <w:rsid w:val="00AC256E"/>
    <w:rsid w:val="00AE0A26"/>
    <w:rsid w:val="00AE539B"/>
    <w:rsid w:val="00B06076"/>
    <w:rsid w:val="00B07A16"/>
    <w:rsid w:val="00B43DDA"/>
    <w:rsid w:val="00B52A93"/>
    <w:rsid w:val="00B71A99"/>
    <w:rsid w:val="00B76322"/>
    <w:rsid w:val="00B83705"/>
    <w:rsid w:val="00B86826"/>
    <w:rsid w:val="00BB2A33"/>
    <w:rsid w:val="00BF0B36"/>
    <w:rsid w:val="00BF6FAF"/>
    <w:rsid w:val="00C00BAA"/>
    <w:rsid w:val="00C16C78"/>
    <w:rsid w:val="00C33571"/>
    <w:rsid w:val="00C365C6"/>
    <w:rsid w:val="00C36844"/>
    <w:rsid w:val="00C44E3E"/>
    <w:rsid w:val="00C57F3A"/>
    <w:rsid w:val="00C74E1A"/>
    <w:rsid w:val="00C74E6A"/>
    <w:rsid w:val="00C7590E"/>
    <w:rsid w:val="00C85440"/>
    <w:rsid w:val="00C8685E"/>
    <w:rsid w:val="00C965EB"/>
    <w:rsid w:val="00CC4068"/>
    <w:rsid w:val="00CC61C3"/>
    <w:rsid w:val="00CC723F"/>
    <w:rsid w:val="00CD4269"/>
    <w:rsid w:val="00CE0806"/>
    <w:rsid w:val="00CE1D96"/>
    <w:rsid w:val="00CE4A07"/>
    <w:rsid w:val="00CE5415"/>
    <w:rsid w:val="00CF53BC"/>
    <w:rsid w:val="00D03C1C"/>
    <w:rsid w:val="00D1730F"/>
    <w:rsid w:val="00D20180"/>
    <w:rsid w:val="00D46FAC"/>
    <w:rsid w:val="00D47B60"/>
    <w:rsid w:val="00D6040D"/>
    <w:rsid w:val="00D64647"/>
    <w:rsid w:val="00D816F5"/>
    <w:rsid w:val="00D81DD8"/>
    <w:rsid w:val="00D81F2D"/>
    <w:rsid w:val="00DA057D"/>
    <w:rsid w:val="00DA45C8"/>
    <w:rsid w:val="00DB7641"/>
    <w:rsid w:val="00DC2308"/>
    <w:rsid w:val="00DE1367"/>
    <w:rsid w:val="00DF3DBD"/>
    <w:rsid w:val="00E00E50"/>
    <w:rsid w:val="00E07A35"/>
    <w:rsid w:val="00E13274"/>
    <w:rsid w:val="00E155A0"/>
    <w:rsid w:val="00E3033D"/>
    <w:rsid w:val="00E4786C"/>
    <w:rsid w:val="00E51308"/>
    <w:rsid w:val="00E71230"/>
    <w:rsid w:val="00E73B8C"/>
    <w:rsid w:val="00E77027"/>
    <w:rsid w:val="00E928F5"/>
    <w:rsid w:val="00EA3F22"/>
    <w:rsid w:val="00EB610D"/>
    <w:rsid w:val="00EB6D5B"/>
    <w:rsid w:val="00EF62A9"/>
    <w:rsid w:val="00EF6E04"/>
    <w:rsid w:val="00F07C36"/>
    <w:rsid w:val="00F1058C"/>
    <w:rsid w:val="00F25014"/>
    <w:rsid w:val="00F321F2"/>
    <w:rsid w:val="00F37741"/>
    <w:rsid w:val="00F5233C"/>
    <w:rsid w:val="00F5493A"/>
    <w:rsid w:val="00F556C7"/>
    <w:rsid w:val="00F5574E"/>
    <w:rsid w:val="00F5575A"/>
    <w:rsid w:val="00F57BF2"/>
    <w:rsid w:val="00F67AE0"/>
    <w:rsid w:val="00F87FE8"/>
    <w:rsid w:val="00F938D7"/>
    <w:rsid w:val="00FA2971"/>
    <w:rsid w:val="00FA68BE"/>
    <w:rsid w:val="00FA7B4C"/>
    <w:rsid w:val="00FC5D47"/>
    <w:rsid w:val="00FD0165"/>
    <w:rsid w:val="00FE3897"/>
    <w:rsid w:val="00FE6E81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B1EDB4-DFD8-4408-B200-65C58111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spacing w:after="0" w:line="240" w:lineRule="auto"/>
      <w:jc w:val="both"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spacing w:after="0" w:line="240" w:lineRule="auto"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spacing w:after="0" w:line="240" w:lineRule="auto"/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pPr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spacing w:after="0" w:line="240" w:lineRule="auto"/>
      <w:ind w:firstLine="720"/>
      <w:jc w:val="both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pPr>
      <w:spacing w:after="0" w:line="240" w:lineRule="auto"/>
      <w:jc w:val="both"/>
    </w:pPr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pPr>
      <w:spacing w:after="0" w:line="240" w:lineRule="auto"/>
      <w:jc w:val="both"/>
    </w:pPr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spacing w:after="0" w:line="240" w:lineRule="auto"/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uk-UA" w:eastAsia="ru-RU"/>
    </w:rPr>
  </w:style>
  <w:style w:type="paragraph" w:customStyle="1" w:styleId="28">
    <w:name w:val="Знак Знак2 Знак Знак"/>
    <w:basedOn w:val="a"/>
    <w:rsid w:val="001B1A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 Знак2 Знак Знак"/>
    <w:basedOn w:val="a"/>
    <w:rsid w:val="00CC40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_____Microsoft_Excel_97-2003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9A74-BEB5-428B-8AA9-DA923E3A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376</cp:revision>
  <cp:lastPrinted>2021-10-12T11:40:00Z</cp:lastPrinted>
  <dcterms:created xsi:type="dcterms:W3CDTF">2019-01-11T10:29:00Z</dcterms:created>
  <dcterms:modified xsi:type="dcterms:W3CDTF">2021-10-13T12:34:00Z</dcterms:modified>
</cp:coreProperties>
</file>