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FA" w:rsidRDefault="007935FA" w:rsidP="007935FA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7935FA" w:rsidRDefault="007935FA" w:rsidP="007935FA">
      <w:pPr>
        <w:tabs>
          <w:tab w:val="left" w:pos="7245"/>
        </w:tabs>
        <w:ind w:left="5812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eastAsia="uk-UA"/>
        </w:rPr>
        <w:t xml:space="preserve">Наказ </w:t>
      </w:r>
      <w:proofErr w:type="spellStart"/>
      <w:r>
        <w:rPr>
          <w:sz w:val="24"/>
          <w:szCs w:val="24"/>
          <w:lang w:val="ru-RU" w:eastAsia="uk-UA"/>
        </w:rPr>
        <w:t>Південно-Східного</w:t>
      </w:r>
      <w:proofErr w:type="spellEnd"/>
      <w:r>
        <w:rPr>
          <w:sz w:val="24"/>
          <w:szCs w:val="24"/>
          <w:lang w:val="ru-RU" w:eastAsia="uk-UA"/>
        </w:rPr>
        <w:t xml:space="preserve"> </w:t>
      </w:r>
    </w:p>
    <w:p w:rsidR="007935FA" w:rsidRDefault="007935FA" w:rsidP="007935FA">
      <w:pPr>
        <w:tabs>
          <w:tab w:val="left" w:pos="7245"/>
        </w:tabs>
        <w:ind w:left="5812"/>
        <w:jc w:val="left"/>
        <w:rPr>
          <w:sz w:val="24"/>
          <w:szCs w:val="24"/>
          <w:lang w:val="ru-RU" w:eastAsia="uk-UA"/>
        </w:rPr>
      </w:pPr>
      <w:proofErr w:type="spellStart"/>
      <w:proofErr w:type="gramStart"/>
      <w:r>
        <w:rPr>
          <w:sz w:val="24"/>
          <w:szCs w:val="24"/>
          <w:lang w:val="ru-RU" w:eastAsia="uk-UA"/>
        </w:rPr>
        <w:t>м</w:t>
      </w:r>
      <w:proofErr w:type="gramEnd"/>
      <w:r>
        <w:rPr>
          <w:sz w:val="24"/>
          <w:szCs w:val="24"/>
          <w:lang w:val="ru-RU" w:eastAsia="uk-UA"/>
        </w:rPr>
        <w:t>іжрегіонального</w:t>
      </w:r>
      <w:proofErr w:type="spellEnd"/>
      <w:r>
        <w:rPr>
          <w:sz w:val="24"/>
          <w:szCs w:val="24"/>
          <w:lang w:val="ru-RU" w:eastAsia="uk-UA"/>
        </w:rPr>
        <w:t xml:space="preserve"> </w:t>
      </w:r>
      <w:r>
        <w:rPr>
          <w:sz w:val="24"/>
          <w:szCs w:val="24"/>
          <w:lang w:eastAsia="uk-UA"/>
        </w:rPr>
        <w:t xml:space="preserve"> управління </w:t>
      </w:r>
    </w:p>
    <w:p w:rsidR="007935FA" w:rsidRDefault="007935FA" w:rsidP="007935FA">
      <w:pPr>
        <w:tabs>
          <w:tab w:val="left" w:pos="7245"/>
        </w:tabs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Міністерства юстиції  (м. Дніпро)</w:t>
      </w:r>
    </w:p>
    <w:p w:rsidR="00EF5333" w:rsidRPr="007E1127" w:rsidRDefault="007935FA" w:rsidP="00EF5333">
      <w:pPr>
        <w:rPr>
          <w:sz w:val="24"/>
          <w:szCs w:val="24"/>
          <w:lang w:val="ru-RU" w:eastAsia="uk-UA"/>
        </w:rPr>
      </w:pPr>
      <w:r w:rsidRPr="007E1127">
        <w:rPr>
          <w:sz w:val="24"/>
          <w:szCs w:val="24"/>
          <w:lang w:val="ru-RU" w:eastAsia="uk-UA"/>
        </w:rPr>
        <w:t xml:space="preserve">                                                                                                 </w:t>
      </w:r>
      <w:r w:rsidR="00AD4044">
        <w:rPr>
          <w:sz w:val="24"/>
          <w:szCs w:val="24"/>
          <w:lang w:val="ru-RU" w:eastAsia="uk-UA"/>
        </w:rPr>
        <w:t>в</w:t>
      </w:r>
      <w:r w:rsidR="00AD4044">
        <w:rPr>
          <w:sz w:val="24"/>
          <w:szCs w:val="24"/>
          <w:lang w:eastAsia="uk-UA"/>
        </w:rPr>
        <w:t>ід 01.12.2020 № 887/7</w:t>
      </w:r>
    </w:p>
    <w:p w:rsidR="00C92E66" w:rsidRPr="007E1127" w:rsidRDefault="00C92E66" w:rsidP="007935FA">
      <w:pPr>
        <w:rPr>
          <w:sz w:val="24"/>
          <w:szCs w:val="24"/>
          <w:lang w:val="ru-RU" w:eastAsia="uk-UA"/>
        </w:rPr>
      </w:pPr>
    </w:p>
    <w:p w:rsidR="005E09DE" w:rsidRPr="005E09DE" w:rsidRDefault="005E09DE" w:rsidP="005E09DE">
      <w:pPr>
        <w:ind w:left="5670"/>
        <w:jc w:val="left"/>
        <w:rPr>
          <w:sz w:val="24"/>
          <w:szCs w:val="24"/>
          <w:lang w:eastAsia="uk-UA"/>
        </w:rPr>
      </w:pPr>
      <w:bookmarkStart w:id="0" w:name="_GoBack"/>
      <w:bookmarkEnd w:id="0"/>
    </w:p>
    <w:p w:rsidR="005E09DE" w:rsidRPr="005E09DE" w:rsidRDefault="005E09DE" w:rsidP="005E09DE">
      <w:pPr>
        <w:ind w:left="5670"/>
        <w:jc w:val="left"/>
        <w:rPr>
          <w:sz w:val="24"/>
          <w:szCs w:val="24"/>
          <w:lang w:val="ru-RU" w:eastAsia="uk-UA"/>
        </w:rPr>
      </w:pPr>
    </w:p>
    <w:p w:rsidR="005E09DE" w:rsidRPr="005E09DE" w:rsidRDefault="007E1127" w:rsidP="007E1127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                                                   </w:t>
      </w:r>
      <w:r w:rsidR="005E09DE" w:rsidRPr="005E09DE">
        <w:rPr>
          <w:b/>
          <w:sz w:val="24"/>
          <w:szCs w:val="24"/>
          <w:lang w:eastAsia="uk-UA"/>
        </w:rPr>
        <w:t>ІНФОРМАЦІЙНА КАРТКА</w:t>
      </w:r>
    </w:p>
    <w:p w:rsidR="005E09DE" w:rsidRPr="005E09DE" w:rsidRDefault="005E09DE" w:rsidP="005E09D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E09DE">
        <w:rPr>
          <w:b/>
          <w:sz w:val="24"/>
          <w:szCs w:val="24"/>
          <w:lang w:eastAsia="uk-UA"/>
        </w:rPr>
        <w:t xml:space="preserve">адміністративної послуги </w:t>
      </w:r>
      <w:r w:rsidRPr="005E09DE">
        <w:rPr>
          <w:b/>
          <w:bCs/>
          <w:sz w:val="24"/>
          <w:szCs w:val="24"/>
        </w:rPr>
        <w:t>з визнання недійсним свідоцтва про державну реєстрацію друкованого засобу масової інформації з місцевою сферою розповсюдження</w:t>
      </w:r>
    </w:p>
    <w:p w:rsidR="00322531" w:rsidRPr="00AD4044" w:rsidRDefault="00322531" w:rsidP="00322531">
      <w:pPr>
        <w:jc w:val="center"/>
        <w:rPr>
          <w:sz w:val="24"/>
          <w:szCs w:val="24"/>
        </w:rPr>
      </w:pPr>
      <w:bookmarkStart w:id="1" w:name="n13"/>
      <w:bookmarkEnd w:id="1"/>
    </w:p>
    <w:p w:rsidR="00322531" w:rsidRDefault="00322531" w:rsidP="00322531">
      <w:pPr>
        <w:jc w:val="center"/>
        <w:rPr>
          <w:sz w:val="24"/>
          <w:szCs w:val="24"/>
        </w:rPr>
      </w:pPr>
      <w:r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322531" w:rsidRDefault="00322531" w:rsidP="00322531">
      <w:pPr>
        <w:jc w:val="center"/>
        <w:rPr>
          <w:sz w:val="24"/>
          <w:szCs w:val="24"/>
        </w:rPr>
      </w:pPr>
      <w:r>
        <w:rPr>
          <w:sz w:val="24"/>
          <w:szCs w:val="24"/>
        </w:rPr>
        <w:t>у Дніпропетровській області</w:t>
      </w:r>
    </w:p>
    <w:p w:rsidR="00322531" w:rsidRPr="005E09DE" w:rsidRDefault="00322531" w:rsidP="008F3C7B">
      <w:pPr>
        <w:rPr>
          <w:sz w:val="20"/>
          <w:szCs w:val="20"/>
          <w:lang w:val="ru-RU" w:eastAsia="uk-UA"/>
        </w:rPr>
      </w:pPr>
    </w:p>
    <w:tbl>
      <w:tblPr>
        <w:tblW w:w="4942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51"/>
        <w:gridCol w:w="7276"/>
      </w:tblGrid>
      <w:tr w:rsidR="005E09DE" w:rsidRPr="005E09DE" w:rsidTr="007F770D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E20FE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5E09DE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</w:tc>
      </w:tr>
      <w:tr w:rsidR="005E09DE" w:rsidRPr="005E09DE" w:rsidTr="007F770D">
        <w:tc>
          <w:tcPr>
            <w:tcW w:w="1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09DE" w:rsidRDefault="005E09DE" w:rsidP="005E09DE">
            <w:pPr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Місцезнаходження</w:t>
            </w:r>
          </w:p>
          <w:p w:rsidR="00334492" w:rsidRDefault="00334492" w:rsidP="005E09DE">
            <w:pPr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5E09DE">
              <w:rPr>
                <w:sz w:val="24"/>
                <w:szCs w:val="24"/>
                <w:lang w:eastAsia="uk-UA"/>
              </w:rPr>
              <w:t>вебсайт</w:t>
            </w:r>
            <w:proofErr w:type="spellEnd"/>
          </w:p>
          <w:p w:rsidR="004471A5" w:rsidRDefault="004471A5" w:rsidP="004471A5">
            <w:pPr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:rsidR="004471A5" w:rsidRPr="005E09DE" w:rsidRDefault="004471A5" w:rsidP="005E09DE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531" w:rsidRDefault="00322531" w:rsidP="0032253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Відділ державної реєстрації друкованих засобів масової інформації та громадських формувань у Дніпропетровській області Управління державної реєстрації Південно-Східного міжрегіонального управління Міністерства юстиції (м. Дніпро): </w:t>
            </w:r>
          </w:p>
          <w:p w:rsidR="00322531" w:rsidRDefault="00322531" w:rsidP="0032253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49027, м. Дніпро, пр. Дмитра Яворницького, 21-А, </w:t>
            </w:r>
          </w:p>
          <w:p w:rsidR="00322531" w:rsidRDefault="00322531" w:rsidP="00322531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тел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.: </w:t>
            </w:r>
            <w:r w:rsidR="00893F43">
              <w:rPr>
                <w:sz w:val="24"/>
                <w:szCs w:val="24"/>
                <w:lang w:eastAsia="ru-RU"/>
              </w:rPr>
              <w:t xml:space="preserve">(0562) 31-46-52, </w:t>
            </w:r>
            <w:r>
              <w:rPr>
                <w:sz w:val="24"/>
                <w:szCs w:val="24"/>
                <w:lang w:eastAsia="ru-RU"/>
              </w:rPr>
              <w:t>(0562) 39-85-91, (056) 746-17-61</w:t>
            </w:r>
          </w:p>
          <w:p w:rsidR="00322531" w:rsidRDefault="00322531" w:rsidP="0032253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електронна адреса: 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info</w:t>
            </w:r>
            <w:r>
              <w:rPr>
                <w:color w:val="0000FF"/>
                <w:sz w:val="24"/>
                <w:szCs w:val="24"/>
                <w:u w:val="single"/>
                <w:lang w:val="ru-RU"/>
              </w:rPr>
              <w:t>@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dp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minjust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5E09DE" w:rsidRDefault="00322531" w:rsidP="007E1127">
            <w:pPr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ru-RU" w:eastAsia="ru-RU"/>
              </w:rPr>
              <w:t>вебсайт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="004471A5" w:rsidRPr="00EA2E48">
                <w:rPr>
                  <w:rStyle w:val="a3"/>
                  <w:sz w:val="24"/>
                  <w:szCs w:val="24"/>
                </w:rPr>
                <w:t>http://www.</w:t>
              </w:r>
              <w:r w:rsidR="004471A5" w:rsidRPr="00EA2E48">
                <w:rPr>
                  <w:rStyle w:val="a3"/>
                  <w:sz w:val="24"/>
                  <w:szCs w:val="24"/>
                  <w:lang w:val="en-US"/>
                </w:rPr>
                <w:t>ps</w:t>
              </w:r>
              <w:r w:rsidR="004471A5" w:rsidRPr="00EA2E48">
                <w:rPr>
                  <w:rStyle w:val="a3"/>
                  <w:sz w:val="24"/>
                  <w:szCs w:val="24"/>
                </w:rPr>
                <w:t>just.</w:t>
              </w:r>
              <w:r w:rsidR="004471A5" w:rsidRPr="00EA2E48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r w:rsidR="004471A5" w:rsidRPr="00EA2E48">
                <w:rPr>
                  <w:rStyle w:val="a3"/>
                  <w:sz w:val="24"/>
                  <w:szCs w:val="24"/>
                </w:rPr>
                <w:t>.ua</w:t>
              </w:r>
            </w:hyperlink>
          </w:p>
          <w:p w:rsidR="004471A5" w:rsidRPr="001D1C9E" w:rsidRDefault="004471A5" w:rsidP="004471A5">
            <w:pPr>
              <w:pStyle w:val="a4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Режим роботи:</w:t>
            </w:r>
          </w:p>
          <w:p w:rsidR="004471A5" w:rsidRPr="001D1C9E" w:rsidRDefault="004471A5" w:rsidP="004471A5">
            <w:pPr>
              <w:pStyle w:val="a4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З понеділка по четвер з 08.00 до 17.00</w:t>
            </w:r>
          </w:p>
          <w:p w:rsidR="004471A5" w:rsidRDefault="004471A5" w:rsidP="004471A5">
            <w:pPr>
              <w:pStyle w:val="a4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п’ятниця з 08.00 до 12.45</w:t>
            </w:r>
          </w:p>
          <w:p w:rsidR="004471A5" w:rsidRPr="005E09DE" w:rsidRDefault="004471A5" w:rsidP="004471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обідня перерва з 12.00 до 12.45</w:t>
            </w:r>
          </w:p>
        </w:tc>
      </w:tr>
      <w:tr w:rsidR="005E09DE" w:rsidRPr="005E09DE" w:rsidTr="007F770D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09DE" w:rsidRPr="005E09DE" w:rsidRDefault="005E09DE" w:rsidP="005E09D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E09DE">
              <w:rPr>
                <w:b/>
                <w:sz w:val="24"/>
                <w:szCs w:val="24"/>
                <w:lang w:eastAsia="uk-UA"/>
              </w:rPr>
              <w:t>Нормативні акти, яким регламентуються надання адміністративної послуги</w:t>
            </w:r>
          </w:p>
        </w:tc>
      </w:tr>
      <w:tr w:rsidR="005E09DE" w:rsidRPr="005E09DE" w:rsidTr="007F770D">
        <w:tc>
          <w:tcPr>
            <w:tcW w:w="1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autoSpaceDE w:val="0"/>
              <w:autoSpaceDN w:val="0"/>
              <w:adjustRightInd w:val="0"/>
              <w:ind w:firstLine="193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</w:rPr>
              <w:t xml:space="preserve">Закон України «Про друковані засоби масової інформації (пресу) в Україні» </w:t>
            </w:r>
          </w:p>
        </w:tc>
      </w:tr>
      <w:tr w:rsidR="005E09DE" w:rsidRPr="005E09DE" w:rsidTr="007F770D">
        <w:tc>
          <w:tcPr>
            <w:tcW w:w="1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09DE" w:rsidRPr="005E09DE" w:rsidRDefault="005E09DE" w:rsidP="005E09DE">
            <w:pPr>
              <w:keepNext/>
              <w:ind w:firstLine="193"/>
              <w:rPr>
                <w:sz w:val="24"/>
                <w:szCs w:val="24"/>
              </w:rPr>
            </w:pPr>
            <w:r w:rsidRPr="005E09DE">
              <w:rPr>
                <w:sz w:val="24"/>
                <w:szCs w:val="24"/>
              </w:rPr>
              <w:t>Наказ Міністерства юстиції України від 21.02.2006 № 12/5 «Про затвердження Положення про державну реєстрацію друкованих засобів масової інформації, зареєстрований у Міністерстві юстиції України 24.02.2006 за № 173/12047 (зі змінами);</w:t>
            </w:r>
          </w:p>
          <w:p w:rsidR="005E09DE" w:rsidRPr="005E09DE" w:rsidRDefault="005E09DE" w:rsidP="005E09DE">
            <w:pPr>
              <w:keepNext/>
              <w:ind w:firstLine="193"/>
              <w:rPr>
                <w:sz w:val="24"/>
                <w:szCs w:val="24"/>
                <w:lang w:eastAsia="uk-UA"/>
              </w:rPr>
            </w:pPr>
            <w:r w:rsidRPr="005E09DE">
              <w:rPr>
                <w:color w:val="000000"/>
                <w:sz w:val="24"/>
                <w:szCs w:val="24"/>
                <w:lang w:eastAsia="uk-UA"/>
              </w:rPr>
              <w:t xml:space="preserve">наказ Міністерства юстиції України від 21.06.2007 № 412/5          «Про затвердження Положення про Державний реєстр друкованих засобів масової інформації та інформаційних агентств як суб’єктів інформаційної діяльності», </w:t>
            </w:r>
            <w:r w:rsidRPr="005E09DE">
              <w:rPr>
                <w:sz w:val="24"/>
                <w:szCs w:val="24"/>
              </w:rPr>
              <w:t>зареєстрований у Міністерстві юстиції України 21.06.2007 за № 689/13956 (зі змінами)</w:t>
            </w:r>
          </w:p>
        </w:tc>
      </w:tr>
      <w:tr w:rsidR="005E09DE" w:rsidRPr="005E09DE" w:rsidTr="007F770D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09DE" w:rsidRPr="005E09DE" w:rsidRDefault="005E09DE" w:rsidP="005E09D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E09D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E09DE" w:rsidRPr="005E09DE" w:rsidTr="007F770D">
        <w:tc>
          <w:tcPr>
            <w:tcW w:w="1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3"/>
              <w:rPr>
                <w:sz w:val="24"/>
                <w:szCs w:val="24"/>
              </w:rPr>
            </w:pPr>
            <w:r w:rsidRPr="005E09DE">
              <w:rPr>
                <w:color w:val="000000" w:themeColor="text1"/>
                <w:sz w:val="24"/>
                <w:szCs w:val="24"/>
              </w:rPr>
              <w:t xml:space="preserve">Звернення </w:t>
            </w:r>
            <w:r w:rsidRPr="005E09DE">
              <w:rPr>
                <w:color w:val="000000" w:themeColor="text1"/>
                <w:sz w:val="24"/>
                <w:szCs w:val="24"/>
                <w:lang w:eastAsia="zh-CN"/>
              </w:rPr>
              <w:t>фізичної особи (фізичних осіб), юридичної особи (юридичних осіб), трудового колективу</w:t>
            </w:r>
            <w:r w:rsidRPr="005E09DE">
              <w:rPr>
                <w:color w:val="000000" w:themeColor="text1"/>
                <w:sz w:val="24"/>
                <w:szCs w:val="24"/>
                <w:lang w:eastAsia="uk-UA"/>
              </w:rPr>
              <w:t xml:space="preserve"> (далі – засновник/співзасновники)</w:t>
            </w:r>
            <w:r w:rsidRPr="005E09DE">
              <w:rPr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5E09DE">
              <w:rPr>
                <w:color w:val="000000" w:themeColor="text1"/>
                <w:sz w:val="24"/>
                <w:szCs w:val="24"/>
              </w:rPr>
              <w:t xml:space="preserve">або уповноважених засновником/співзасновниками </w:t>
            </w:r>
            <w:r w:rsidRPr="005E09DE">
              <w:rPr>
                <w:sz w:val="24"/>
                <w:szCs w:val="24"/>
              </w:rPr>
              <w:t>осіб</w:t>
            </w:r>
          </w:p>
        </w:tc>
      </w:tr>
      <w:tr w:rsidR="005E09DE" w:rsidRPr="005E09DE" w:rsidTr="007F770D">
        <w:tc>
          <w:tcPr>
            <w:tcW w:w="1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F459F1" w:rsidP="005E09DE">
            <w:pPr>
              <w:tabs>
                <w:tab w:val="left" w:pos="6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0" w:firstLine="125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5E09DE" w:rsidRPr="005E09DE">
              <w:rPr>
                <w:color w:val="000000"/>
                <w:sz w:val="24"/>
                <w:szCs w:val="24"/>
                <w:shd w:val="clear" w:color="auto" w:fill="FFFFFF"/>
              </w:rPr>
              <w:t>Письмове повідомлення засновника (співзасновників), погоджене з редакцією.</w:t>
            </w:r>
          </w:p>
          <w:p w:rsidR="005E09DE" w:rsidRPr="005E09DE" w:rsidRDefault="005E09DE" w:rsidP="005E09DE">
            <w:pPr>
              <w:ind w:left="50" w:firstLine="125"/>
              <w:contextualSpacing/>
              <w:rPr>
                <w:sz w:val="24"/>
                <w:szCs w:val="24"/>
                <w:shd w:val="clear" w:color="auto" w:fill="FFFFFF"/>
              </w:rPr>
            </w:pPr>
            <w:r w:rsidRPr="005E09DE">
              <w:rPr>
                <w:color w:val="000000"/>
                <w:sz w:val="24"/>
              </w:rPr>
              <w:t xml:space="preserve">2. Свідоцтво про державну реєстрацію друкованого засобу масової інформації, яке визнано недійсним (підлягає поверненню у десятиденний термін з дня отримання відповідного повідомлення </w:t>
            </w:r>
            <w:proofErr w:type="spellStart"/>
            <w:r w:rsidRPr="005E09DE">
              <w:rPr>
                <w:color w:val="000000"/>
                <w:sz w:val="24"/>
              </w:rPr>
              <w:t>реєструючого</w:t>
            </w:r>
            <w:proofErr w:type="spellEnd"/>
            <w:r w:rsidRPr="005E09DE">
              <w:rPr>
                <w:color w:val="000000"/>
                <w:sz w:val="24"/>
              </w:rPr>
              <w:t xml:space="preserve"> органу)</w:t>
            </w:r>
          </w:p>
        </w:tc>
      </w:tr>
      <w:tr w:rsidR="005E09DE" w:rsidRPr="005E09DE" w:rsidTr="007F770D">
        <w:tc>
          <w:tcPr>
            <w:tcW w:w="1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lastRenderedPageBreak/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3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</w:rPr>
              <w:t>Документи подаються заявником особисто до відповідних територіальних органів Міністерства юстиції України, центрів надання адміністративних послуг або поштовим відправленням</w:t>
            </w:r>
          </w:p>
        </w:tc>
      </w:tr>
      <w:tr w:rsidR="005E09DE" w:rsidRPr="005E09DE" w:rsidTr="007F770D">
        <w:tc>
          <w:tcPr>
            <w:tcW w:w="1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3"/>
              <w:jc w:val="left"/>
              <w:rPr>
                <w:color w:val="292B2C"/>
                <w:sz w:val="24"/>
                <w:szCs w:val="24"/>
                <w:lang w:eastAsia="uk-UA"/>
              </w:rPr>
            </w:pPr>
            <w:r w:rsidRPr="005E09DE">
              <w:rPr>
                <w:color w:val="000000" w:themeColor="text1"/>
                <w:sz w:val="24"/>
                <w:szCs w:val="24"/>
                <w:lang w:eastAsia="uk-UA"/>
              </w:rPr>
              <w:t>Безоплатно</w:t>
            </w:r>
          </w:p>
        </w:tc>
      </w:tr>
      <w:tr w:rsidR="005E09DE" w:rsidRPr="005E09DE" w:rsidTr="007F770D">
        <w:tc>
          <w:tcPr>
            <w:tcW w:w="1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3"/>
              <w:rPr>
                <w:sz w:val="24"/>
                <w:szCs w:val="24"/>
              </w:rPr>
            </w:pPr>
            <w:r w:rsidRPr="005E09DE">
              <w:rPr>
                <w:color w:val="000000" w:themeColor="text1"/>
                <w:sz w:val="24"/>
                <w:szCs w:val="24"/>
                <w:lang w:eastAsia="uk-UA"/>
              </w:rPr>
              <w:t>Заява розглядається у місячний термін з дня її одержання</w:t>
            </w:r>
          </w:p>
        </w:tc>
      </w:tr>
      <w:tr w:rsidR="005E09DE" w:rsidRPr="005E09DE" w:rsidTr="007F770D">
        <w:tc>
          <w:tcPr>
            <w:tcW w:w="1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tabs>
                <w:tab w:val="left" w:pos="358"/>
                <w:tab w:val="left" w:pos="449"/>
              </w:tabs>
              <w:ind w:firstLine="193"/>
              <w:rPr>
                <w:sz w:val="24"/>
                <w:szCs w:val="24"/>
              </w:rPr>
            </w:pPr>
            <w:bookmarkStart w:id="3" w:name="o638"/>
            <w:bookmarkEnd w:id="3"/>
            <w:r w:rsidRPr="005E09DE">
              <w:rPr>
                <w:sz w:val="24"/>
                <w:szCs w:val="24"/>
              </w:rPr>
              <w:t>Визнання свідоцтва про державну реєстрацію друкованого засобу масової інформації недійсним;</w:t>
            </w:r>
          </w:p>
          <w:p w:rsidR="005E09DE" w:rsidRPr="005E09DE" w:rsidRDefault="005E09DE" w:rsidP="005E09DE">
            <w:pPr>
              <w:tabs>
                <w:tab w:val="left" w:pos="358"/>
                <w:tab w:val="left" w:pos="449"/>
              </w:tabs>
              <w:ind w:firstLine="193"/>
              <w:rPr>
                <w:sz w:val="24"/>
                <w:szCs w:val="24"/>
              </w:rPr>
            </w:pPr>
            <w:r w:rsidRPr="005E09DE">
              <w:rPr>
                <w:sz w:val="24"/>
                <w:szCs w:val="24"/>
              </w:rPr>
              <w:t xml:space="preserve">внесення відповідного запису до </w:t>
            </w:r>
            <w:r w:rsidRPr="005E09DE">
              <w:rPr>
                <w:color w:val="000000"/>
                <w:sz w:val="24"/>
                <w:szCs w:val="24"/>
                <w:lang w:eastAsia="uk-UA"/>
              </w:rPr>
              <w:t>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</w:tr>
      <w:tr w:rsidR="005E09DE" w:rsidRPr="005E09DE" w:rsidTr="007F770D">
        <w:tc>
          <w:tcPr>
            <w:tcW w:w="1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09DE" w:rsidRPr="005E09DE" w:rsidRDefault="005E09DE" w:rsidP="005E0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3"/>
              <w:rPr>
                <w:strike/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</w:rPr>
              <w:t>Повідомлення засновника/співзасновників поштовим відправленням про визнання свідоцтва про державну реєстрацію друкованого засобу масової інформації недійсним.</w:t>
            </w:r>
          </w:p>
        </w:tc>
      </w:tr>
    </w:tbl>
    <w:p w:rsidR="005E09DE" w:rsidRPr="005E09DE" w:rsidRDefault="005E09DE" w:rsidP="005E09DE">
      <w:pPr>
        <w:jc w:val="right"/>
        <w:rPr>
          <w:sz w:val="24"/>
          <w:szCs w:val="24"/>
        </w:rPr>
      </w:pPr>
      <w:bookmarkStart w:id="4" w:name="n43"/>
      <w:bookmarkEnd w:id="4"/>
    </w:p>
    <w:p w:rsidR="005E09DE" w:rsidRPr="005E09DE" w:rsidRDefault="005E09DE" w:rsidP="005E09DE">
      <w:pPr>
        <w:tabs>
          <w:tab w:val="left" w:pos="3375"/>
        </w:tabs>
        <w:ind w:left="-142"/>
        <w:rPr>
          <w:b/>
          <w:sz w:val="24"/>
        </w:rPr>
      </w:pPr>
    </w:p>
    <w:p w:rsidR="005E09DE" w:rsidRPr="005E09DE" w:rsidRDefault="005E09DE" w:rsidP="007935FA"/>
    <w:sectPr w:rsidR="005E09DE" w:rsidRPr="005E09DE" w:rsidSect="007935FA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81"/>
    <w:rsid w:val="00322531"/>
    <w:rsid w:val="00334492"/>
    <w:rsid w:val="004471A5"/>
    <w:rsid w:val="005C3381"/>
    <w:rsid w:val="005E09DE"/>
    <w:rsid w:val="00767613"/>
    <w:rsid w:val="007935FA"/>
    <w:rsid w:val="007B1B14"/>
    <w:rsid w:val="007E1127"/>
    <w:rsid w:val="00893F43"/>
    <w:rsid w:val="008F3C7B"/>
    <w:rsid w:val="00971C20"/>
    <w:rsid w:val="00A94850"/>
    <w:rsid w:val="00AD4044"/>
    <w:rsid w:val="00C92E66"/>
    <w:rsid w:val="00E20FE2"/>
    <w:rsid w:val="00EF5333"/>
    <w:rsid w:val="00F4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1A5"/>
    <w:rPr>
      <w:color w:val="0000FF" w:themeColor="hyperlink"/>
      <w:u w:val="single"/>
    </w:rPr>
  </w:style>
  <w:style w:type="paragraph" w:styleId="a4">
    <w:name w:val="No Spacing"/>
    <w:uiPriority w:val="1"/>
    <w:qFormat/>
    <w:rsid w:val="004471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1A5"/>
    <w:rPr>
      <w:color w:val="0000FF" w:themeColor="hyperlink"/>
      <w:u w:val="single"/>
    </w:rPr>
  </w:style>
  <w:style w:type="paragraph" w:styleId="a4">
    <w:name w:val="No Spacing"/>
    <w:uiPriority w:val="1"/>
    <w:qFormat/>
    <w:rsid w:val="004471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18</cp:revision>
  <dcterms:created xsi:type="dcterms:W3CDTF">2020-11-26T08:22:00Z</dcterms:created>
  <dcterms:modified xsi:type="dcterms:W3CDTF">2020-12-01T13:45:00Z</dcterms:modified>
</cp:coreProperties>
</file>