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C" w:rsidRDefault="00740BCC" w:rsidP="00740BCC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740BCC" w:rsidRDefault="00740BCC" w:rsidP="00740BCC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Наказ </w:t>
      </w:r>
      <w:proofErr w:type="spellStart"/>
      <w:r>
        <w:rPr>
          <w:sz w:val="24"/>
          <w:szCs w:val="24"/>
          <w:lang w:val="ru-RU" w:eastAsia="uk-UA"/>
        </w:rPr>
        <w:t>Південно-Східного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</w:p>
    <w:p w:rsidR="00740BCC" w:rsidRDefault="00740BCC" w:rsidP="00740BCC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proofErr w:type="spellStart"/>
      <w:proofErr w:type="gramStart"/>
      <w:r>
        <w:rPr>
          <w:sz w:val="24"/>
          <w:szCs w:val="24"/>
          <w:lang w:val="ru-RU" w:eastAsia="uk-UA"/>
        </w:rPr>
        <w:t>м</w:t>
      </w:r>
      <w:proofErr w:type="gramEnd"/>
      <w:r>
        <w:rPr>
          <w:sz w:val="24"/>
          <w:szCs w:val="24"/>
          <w:lang w:val="ru-RU" w:eastAsia="uk-UA"/>
        </w:rPr>
        <w:t>іжрегіонального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 xml:space="preserve"> управління </w:t>
      </w:r>
    </w:p>
    <w:p w:rsidR="00740BCC" w:rsidRDefault="00740BCC" w:rsidP="00740BCC">
      <w:pPr>
        <w:tabs>
          <w:tab w:val="left" w:pos="7245"/>
        </w:tabs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Міністерства юстиції  (м. Дніпро)</w:t>
      </w:r>
    </w:p>
    <w:p w:rsidR="00740BCC" w:rsidRPr="007E1127" w:rsidRDefault="00740BCC" w:rsidP="00740BCC">
      <w:pPr>
        <w:rPr>
          <w:sz w:val="24"/>
          <w:szCs w:val="24"/>
          <w:lang w:val="ru-RU" w:eastAsia="uk-UA"/>
        </w:rPr>
      </w:pPr>
      <w:r w:rsidRPr="007E1127">
        <w:rPr>
          <w:sz w:val="24"/>
          <w:szCs w:val="24"/>
          <w:lang w:val="ru-RU" w:eastAsia="uk-UA"/>
        </w:rPr>
        <w:t xml:space="preserve">                                                                                                 </w:t>
      </w:r>
      <w:bookmarkStart w:id="0" w:name="_GoBack"/>
      <w:r w:rsidR="00412CB5">
        <w:rPr>
          <w:sz w:val="24"/>
          <w:szCs w:val="24"/>
          <w:lang w:val="ru-RU" w:eastAsia="uk-UA"/>
        </w:rPr>
        <w:t>в</w:t>
      </w:r>
      <w:r>
        <w:rPr>
          <w:sz w:val="24"/>
          <w:szCs w:val="24"/>
          <w:lang w:eastAsia="uk-UA"/>
        </w:rPr>
        <w:t>ід</w:t>
      </w:r>
      <w:r w:rsidR="00412CB5">
        <w:rPr>
          <w:sz w:val="24"/>
          <w:szCs w:val="24"/>
          <w:lang w:eastAsia="uk-UA"/>
        </w:rPr>
        <w:t xml:space="preserve"> </w:t>
      </w:r>
      <w:r w:rsidR="00D9651B">
        <w:rPr>
          <w:sz w:val="24"/>
          <w:szCs w:val="24"/>
          <w:lang w:eastAsia="uk-UA"/>
        </w:rPr>
        <w:t>01.12.2020 № 887/7</w:t>
      </w:r>
      <w:bookmarkEnd w:id="0"/>
    </w:p>
    <w:p w:rsidR="008C7267" w:rsidRDefault="008C7267" w:rsidP="008C7267">
      <w:pPr>
        <w:ind w:left="5670"/>
        <w:jc w:val="left"/>
        <w:rPr>
          <w:sz w:val="24"/>
          <w:szCs w:val="24"/>
          <w:lang w:eastAsia="uk-UA"/>
        </w:rPr>
      </w:pPr>
    </w:p>
    <w:p w:rsidR="008C7267" w:rsidRDefault="008C7267" w:rsidP="00740BCC">
      <w:pPr>
        <w:jc w:val="left"/>
        <w:rPr>
          <w:sz w:val="24"/>
          <w:szCs w:val="24"/>
          <w:lang w:eastAsia="uk-UA"/>
        </w:rPr>
      </w:pPr>
    </w:p>
    <w:p w:rsidR="008C7267" w:rsidRDefault="00F662A0" w:rsidP="00F662A0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</w:t>
      </w:r>
      <w:r w:rsidR="008C7267">
        <w:rPr>
          <w:b/>
          <w:sz w:val="24"/>
          <w:szCs w:val="24"/>
          <w:lang w:eastAsia="uk-UA"/>
        </w:rPr>
        <w:t xml:space="preserve">ІНФОРМАЦІЙНА КАРТКА </w:t>
      </w:r>
    </w:p>
    <w:p w:rsidR="008C7267" w:rsidRDefault="008C7267" w:rsidP="008C726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  <w:r>
        <w:rPr>
          <w:b/>
          <w:bCs/>
          <w:sz w:val="24"/>
          <w:szCs w:val="24"/>
        </w:rPr>
        <w:t>з видачі дубліката свідоцтва про державну реєстрацію друкованого засобу масової інформації з місцевою сферою розповсюдження</w:t>
      </w:r>
    </w:p>
    <w:p w:rsidR="008C7267" w:rsidRDefault="008C7267" w:rsidP="008C7267">
      <w:pPr>
        <w:jc w:val="center"/>
        <w:rPr>
          <w:sz w:val="24"/>
          <w:szCs w:val="24"/>
          <w:lang w:eastAsia="uk-UA"/>
        </w:rPr>
      </w:pPr>
      <w:bookmarkStart w:id="1" w:name="n13"/>
      <w:bookmarkEnd w:id="1"/>
    </w:p>
    <w:p w:rsidR="00583438" w:rsidRPr="00252FBC" w:rsidRDefault="00583438" w:rsidP="00583438">
      <w:pPr>
        <w:jc w:val="center"/>
        <w:rPr>
          <w:sz w:val="24"/>
          <w:szCs w:val="24"/>
        </w:rPr>
      </w:pPr>
      <w:r w:rsidRPr="00252FBC"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583438" w:rsidRPr="00252FBC" w:rsidRDefault="00583438" w:rsidP="00583438">
      <w:pPr>
        <w:jc w:val="center"/>
        <w:rPr>
          <w:sz w:val="24"/>
          <w:szCs w:val="24"/>
        </w:rPr>
      </w:pPr>
      <w:r w:rsidRPr="00252FBC">
        <w:rPr>
          <w:sz w:val="24"/>
          <w:szCs w:val="24"/>
        </w:rPr>
        <w:t>у Дніпропетровській області</w:t>
      </w:r>
    </w:p>
    <w:p w:rsidR="00583438" w:rsidRDefault="00583438" w:rsidP="00583438">
      <w:pPr>
        <w:rPr>
          <w:sz w:val="20"/>
          <w:szCs w:val="20"/>
          <w:lang w:eastAsia="uk-UA"/>
        </w:rPr>
      </w:pPr>
    </w:p>
    <w:tbl>
      <w:tblPr>
        <w:tblW w:w="494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78"/>
        <w:gridCol w:w="7389"/>
      </w:tblGrid>
      <w:tr w:rsidR="008C7267" w:rsidTr="008C7267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Місцезнаходження</w:t>
            </w:r>
          </w:p>
          <w:p w:rsidR="00A81A06" w:rsidRDefault="00A81A06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вебсайт</w:t>
            </w:r>
            <w:proofErr w:type="spellEnd"/>
          </w:p>
          <w:p w:rsidR="00A51CB7" w:rsidRDefault="00A51CB7" w:rsidP="00A51CB7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:rsidR="00A51CB7" w:rsidRDefault="00A51CB7">
            <w:pPr>
              <w:spacing w:line="276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4640" w:rsidRDefault="00564640" w:rsidP="0056464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Відділ державної реєстрації друкованих засобів масової інформації та громадських формувань у Дніпропетровській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564640" w:rsidRDefault="00564640" w:rsidP="0056464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49027, м. Дніпро, пр. Дмитра Яворницького, 21-А, </w:t>
            </w:r>
          </w:p>
          <w:p w:rsidR="00564640" w:rsidRDefault="00564640" w:rsidP="00564640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sz w:val="24"/>
                <w:szCs w:val="24"/>
                <w:lang w:eastAsia="ru-RU"/>
              </w:rPr>
              <w:t>.:</w:t>
            </w:r>
            <w:r w:rsidR="006F1DC2">
              <w:rPr>
                <w:sz w:val="24"/>
                <w:szCs w:val="24"/>
                <w:lang w:eastAsia="ru-RU"/>
              </w:rPr>
              <w:t xml:space="preserve"> (0562) 31-46-52,</w:t>
            </w:r>
            <w:r>
              <w:rPr>
                <w:sz w:val="24"/>
                <w:szCs w:val="24"/>
                <w:lang w:eastAsia="ru-RU"/>
              </w:rPr>
              <w:t xml:space="preserve"> (0562) 39-85-91, (056) 746-17-61</w:t>
            </w:r>
          </w:p>
          <w:p w:rsidR="00564640" w:rsidRDefault="00564640" w:rsidP="0056464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електронна адреса: 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info</w:t>
            </w:r>
            <w:r>
              <w:rPr>
                <w:color w:val="0000FF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dp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minjust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C7267" w:rsidRDefault="00564640" w:rsidP="00564640">
            <w:pPr>
              <w:spacing w:line="276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ru-RU" w:eastAsia="ru-RU"/>
              </w:rPr>
              <w:t>вебсайт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A51CB7" w:rsidRPr="00EA2E48">
                <w:rPr>
                  <w:rStyle w:val="a4"/>
                  <w:sz w:val="24"/>
                  <w:szCs w:val="24"/>
                </w:rPr>
                <w:t>http://www.</w:t>
              </w:r>
              <w:r w:rsidR="00A51CB7" w:rsidRPr="00EA2E48">
                <w:rPr>
                  <w:rStyle w:val="a4"/>
                  <w:sz w:val="24"/>
                  <w:szCs w:val="24"/>
                  <w:lang w:val="en-US"/>
                </w:rPr>
                <w:t>ps</w:t>
              </w:r>
              <w:r w:rsidR="00A51CB7" w:rsidRPr="00EA2E48">
                <w:rPr>
                  <w:rStyle w:val="a4"/>
                  <w:sz w:val="24"/>
                  <w:szCs w:val="24"/>
                </w:rPr>
                <w:t>just.</w:t>
              </w:r>
              <w:r w:rsidR="00A51CB7" w:rsidRPr="00EA2E48">
                <w:rPr>
                  <w:rStyle w:val="a4"/>
                  <w:sz w:val="24"/>
                  <w:szCs w:val="24"/>
                  <w:lang w:val="en-US"/>
                </w:rPr>
                <w:t>gov</w:t>
              </w:r>
              <w:r w:rsidR="00A51CB7" w:rsidRPr="00EA2E48">
                <w:rPr>
                  <w:rStyle w:val="a4"/>
                  <w:sz w:val="24"/>
                  <w:szCs w:val="24"/>
                </w:rPr>
                <w:t>.ua</w:t>
              </w:r>
            </w:hyperlink>
          </w:p>
          <w:p w:rsidR="00A51CB7" w:rsidRPr="001D1C9E" w:rsidRDefault="00A51CB7" w:rsidP="00A51CB7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Режим роботи:</w:t>
            </w:r>
          </w:p>
          <w:p w:rsidR="00A51CB7" w:rsidRPr="001D1C9E" w:rsidRDefault="00A51CB7" w:rsidP="00A51CB7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З понеділка по четвер з 08.00 до 17.00</w:t>
            </w:r>
          </w:p>
          <w:p w:rsidR="00A51CB7" w:rsidRDefault="00A51CB7" w:rsidP="00A51CB7">
            <w:pPr>
              <w:pStyle w:val="a5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п’ятниця з 08.00 до 12.45</w:t>
            </w:r>
          </w:p>
          <w:p w:rsidR="00A51CB7" w:rsidRDefault="00A51CB7" w:rsidP="00A51CB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8C7267" w:rsidTr="008C7267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ind w:firstLine="309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autoSpaceDE w:val="0"/>
              <w:autoSpaceDN w:val="0"/>
              <w:adjustRightInd w:val="0"/>
              <w:spacing w:line="276" w:lineRule="auto"/>
              <w:ind w:firstLine="30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Закон України «Про друковані засоби масової інформації (пресу) в Україні» 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autoSpaceDE w:val="0"/>
              <w:autoSpaceDN w:val="0"/>
              <w:adjustRightInd w:val="0"/>
              <w:spacing w:line="276" w:lineRule="auto"/>
              <w:ind w:firstLine="3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</w:rPr>
              <w:t>від 17.11.1997 № 1287    «Про державну реєстрацію друкованих засобів масової інформації, інформаційних агентств та розміри реєстраційних зборів» (зі змінами)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keepNext/>
              <w:spacing w:line="276" w:lineRule="auto"/>
              <w:ind w:firstLine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8C7267" w:rsidRDefault="00A81A06">
            <w:pPr>
              <w:keepNext/>
              <w:spacing w:line="276" w:lineRule="auto"/>
              <w:ind w:firstLine="309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Н</w:t>
            </w:r>
            <w:r w:rsidR="008C7267">
              <w:rPr>
                <w:color w:val="000000"/>
                <w:sz w:val="24"/>
                <w:szCs w:val="24"/>
                <w:lang w:eastAsia="uk-UA"/>
              </w:rPr>
              <w:t xml:space="preserve">аказ Міністерства юстиції України від 21.06.2007 № 412/5       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діяльності», </w:t>
            </w:r>
            <w:r w:rsidR="008C7267">
              <w:rPr>
                <w:sz w:val="24"/>
                <w:szCs w:val="24"/>
              </w:rPr>
              <w:t>зареєстрований у Міністерстві юстиції України 21.06.2007 за № 689/13956 (зі змінами)</w:t>
            </w:r>
          </w:p>
        </w:tc>
      </w:tr>
      <w:tr w:rsidR="008C7267" w:rsidTr="008C7267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ind w:firstLine="309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09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Звернення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осіб), юридичної особи (юридичних осіб), трудового колективу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засновник/співзасновники)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або уповноважених засновником/співзасновниками </w:t>
            </w:r>
            <w:r>
              <w:rPr>
                <w:sz w:val="24"/>
                <w:szCs w:val="24"/>
              </w:rPr>
              <w:t>осіб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pStyle w:val="a3"/>
              <w:tabs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втрати свідоцтва:</w:t>
            </w:r>
          </w:p>
          <w:p w:rsidR="008C7267" w:rsidRDefault="008C7267">
            <w:pPr>
              <w:pStyle w:val="a3"/>
              <w:tabs>
                <w:tab w:val="left" w:pos="-1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1) заява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про видачу дубліката свідоцтва про державну реєстрацію друкованого засобу масової інформації;</w:t>
            </w:r>
          </w:p>
          <w:p w:rsidR="008C7267" w:rsidRDefault="008C7267">
            <w:pPr>
              <w:pStyle w:val="a3"/>
              <w:shd w:val="clear" w:color="auto" w:fill="FFFFFF"/>
              <w:tabs>
                <w:tab w:val="left" w:pos="-135"/>
              </w:tabs>
              <w:spacing w:line="240" w:lineRule="atLeast"/>
              <w:ind w:left="0" w:firstLine="202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2) примірник друкованого засобу масової інформації, у якому опубліковано оголошення про втрату свідоцтва;</w:t>
            </w:r>
          </w:p>
          <w:p w:rsidR="008C7267" w:rsidRDefault="008C7267">
            <w:pPr>
              <w:pStyle w:val="a3"/>
              <w:shd w:val="clear" w:color="auto" w:fill="FFFFFF"/>
              <w:tabs>
                <w:tab w:val="left" w:pos="-135"/>
              </w:tabs>
              <w:spacing w:line="240" w:lineRule="atLeast"/>
              <w:ind w:left="0" w:firstLine="202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3) документ про сплату реєстраційного збору або інформація (реквізити платежу) про сплату збору в будь-якій формі.*</w:t>
            </w:r>
          </w:p>
          <w:p w:rsidR="008C7267" w:rsidRDefault="008C7267">
            <w:pPr>
              <w:tabs>
                <w:tab w:val="left" w:pos="-135"/>
              </w:tabs>
              <w:autoSpaceDE w:val="0"/>
              <w:autoSpaceDN w:val="0"/>
              <w:adjustRightInd w:val="0"/>
              <w:spacing w:line="276" w:lineRule="auto"/>
              <w:ind w:firstLine="202"/>
              <w:rPr>
                <w:rFonts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zh-CN"/>
              </w:rPr>
              <w:t>У разі пошкодження свідоцтва:</w:t>
            </w:r>
          </w:p>
          <w:p w:rsidR="008C7267" w:rsidRDefault="008C7267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spacing w:line="276" w:lineRule="auto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1) заява про видачу дубліката свідоцтва про державну реєстрацію друкованого засобу масової інформації;</w:t>
            </w:r>
          </w:p>
          <w:p w:rsidR="008C7267" w:rsidRDefault="008C7267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spacing w:line="276" w:lineRule="auto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2) пошкоджене свідоцтво про державну реєстрацію друкованого засобу масової інформації;</w:t>
            </w:r>
          </w:p>
          <w:p w:rsidR="008C7267" w:rsidRDefault="008C7267">
            <w:pPr>
              <w:pStyle w:val="a3"/>
              <w:tabs>
                <w:tab w:val="left" w:pos="-135"/>
                <w:tab w:val="left" w:pos="60"/>
              </w:tabs>
              <w:autoSpaceDE w:val="0"/>
              <w:autoSpaceDN w:val="0"/>
              <w:adjustRightInd w:val="0"/>
              <w:spacing w:line="276" w:lineRule="auto"/>
              <w:ind w:left="0" w:firstLine="202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3) документ про сплату реєстраційного збору або інформація (реквізити платежу) про сплату збору в будь-якій формі.*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20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Документи подаються заявником особисто </w:t>
            </w:r>
            <w:r>
              <w:rPr>
                <w:color w:val="000000"/>
                <w:sz w:val="24"/>
                <w:szCs w:val="24"/>
                <w:lang w:eastAsia="uk-UA"/>
              </w:rPr>
              <w:t>до відповідних територіальних органів Міністерства юстиції України, центрів надання адміністративних послуг або</w:t>
            </w:r>
            <w:r>
              <w:rPr>
                <w:sz w:val="24"/>
                <w:szCs w:val="24"/>
              </w:rPr>
              <w:t xml:space="preserve"> поштовим відправленням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ind w:firstLine="309"/>
              <w:rPr>
                <w:strike/>
                <w:color w:val="292B2C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За видачу дубліката свідоцтва про державну реєстрацію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br/>
              <w:t>періодичного друкованого видання справляється збір у розмірі 20% від установленого реєстраційного збору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09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місячний термін з дня її одержання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tabs>
                <w:tab w:val="left" w:pos="358"/>
                <w:tab w:val="left" w:pos="449"/>
              </w:tabs>
              <w:spacing w:line="276" w:lineRule="auto"/>
              <w:ind w:firstLine="202"/>
              <w:rPr>
                <w:sz w:val="24"/>
                <w:szCs w:val="24"/>
              </w:rPr>
            </w:pPr>
            <w:bookmarkStart w:id="3" w:name="o638"/>
            <w:bookmarkEnd w:id="3"/>
            <w:r>
              <w:rPr>
                <w:sz w:val="24"/>
                <w:szCs w:val="24"/>
              </w:rPr>
              <w:t>Видача дубліката свідоцтва про державну реєстрацію друкованого засобу масової інформації;</w:t>
            </w:r>
          </w:p>
          <w:p w:rsidR="008C7267" w:rsidRDefault="004F1AFB">
            <w:pPr>
              <w:tabs>
                <w:tab w:val="left" w:pos="358"/>
                <w:tab w:val="left" w:pos="449"/>
              </w:tabs>
              <w:spacing w:line="276" w:lineRule="auto"/>
              <w:ind w:firstLin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C7267">
              <w:rPr>
                <w:sz w:val="24"/>
                <w:szCs w:val="24"/>
              </w:rPr>
              <w:t>ішення про відмову у видачі дубліката свідоцтва про державну реєстрацію друкованого засобу масової інформації;</w:t>
            </w:r>
          </w:p>
          <w:p w:rsidR="008C7267" w:rsidRDefault="008C7267">
            <w:pPr>
              <w:tabs>
                <w:tab w:val="left" w:pos="358"/>
                <w:tab w:val="left" w:pos="449"/>
              </w:tabs>
              <w:spacing w:line="276" w:lineRule="auto"/>
              <w:ind w:firstLine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color w:val="000000"/>
                <w:sz w:val="24"/>
                <w:szCs w:val="24"/>
                <w:lang w:eastAsia="uk-UA"/>
              </w:rPr>
              <w:t>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</w:tr>
      <w:tr w:rsidR="008C7267" w:rsidTr="008C7267">
        <w:tc>
          <w:tcPr>
            <w:tcW w:w="1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7267" w:rsidRDefault="008C7267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собисто засновником (співзасновниками) (або їх представниками за довіреністю) при пред’явленні паспорта і платіжного документа про сплату реєстраційного збору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>або інформації (реквізитів платежу) про сплату збору в будь-якій формі.*</w:t>
            </w:r>
          </w:p>
          <w:p w:rsidR="008C7267" w:rsidRDefault="008C7267">
            <w:pPr>
              <w:autoSpaceDE w:val="0"/>
              <w:autoSpaceDN w:val="0"/>
              <w:adjustRightInd w:val="0"/>
              <w:spacing w:line="276" w:lineRule="auto"/>
              <w:ind w:firstLine="20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Копія рішення про відмову у видачі дубліката свідоцтва про державну реєстрацію друкованого засобу масової інформації надсилається засновнику/співзасновникам на адресу, яка вказана у заяві</w:t>
            </w:r>
          </w:p>
        </w:tc>
      </w:tr>
    </w:tbl>
    <w:p w:rsidR="00A04B40" w:rsidRDefault="00A04B40" w:rsidP="00A04B40">
      <w:pPr>
        <w:rPr>
          <w:color w:val="1D1D1B"/>
          <w:sz w:val="20"/>
          <w:szCs w:val="20"/>
          <w:shd w:val="clear" w:color="auto" w:fill="FFFFFF"/>
        </w:rPr>
      </w:pPr>
      <w:bookmarkStart w:id="4" w:name="n43"/>
      <w:bookmarkEnd w:id="4"/>
      <w:r>
        <w:rPr>
          <w:sz w:val="24"/>
          <w:szCs w:val="24"/>
          <w:lang w:eastAsia="uk-UA"/>
        </w:rPr>
        <w:t>*</w:t>
      </w:r>
      <w:r>
        <w:rPr>
          <w:sz w:val="20"/>
          <w:szCs w:val="20"/>
          <w:lang w:eastAsia="uk-UA"/>
        </w:rPr>
        <w:t xml:space="preserve">У рамках реалізації постанови Кабінету Міністрів України від 24.12.2019 № 1113 «Про </w:t>
      </w:r>
      <w:r>
        <w:rPr>
          <w:color w:val="1D1D1B"/>
          <w:sz w:val="20"/>
          <w:szCs w:val="20"/>
          <w:shd w:val="clear" w:color="auto" w:fill="FFFFFF"/>
        </w:rPr>
        <w:t>запровадження     експериментального проекту щодо спрощення процесу перевірки факту оплати адміністративних та інших послуг  з використанням програмного продукту «</w:t>
      </w:r>
      <w:proofErr w:type="spellStart"/>
      <w:r>
        <w:rPr>
          <w:color w:val="1D1D1B"/>
          <w:sz w:val="20"/>
          <w:szCs w:val="20"/>
          <w:shd w:val="clear" w:color="auto" w:fill="FFFFFF"/>
        </w:rPr>
        <w:t>check</w:t>
      </w:r>
      <w:proofErr w:type="spellEnd"/>
      <w:r>
        <w:rPr>
          <w:color w:val="1D1D1B"/>
          <w:sz w:val="20"/>
          <w:szCs w:val="20"/>
          <w:shd w:val="clear" w:color="auto" w:fill="FFFFFF"/>
        </w:rPr>
        <w:t>».</w:t>
      </w:r>
    </w:p>
    <w:p w:rsidR="00FE080C" w:rsidRPr="002C106B" w:rsidRDefault="00FE080C" w:rsidP="002C106B">
      <w:pPr>
        <w:rPr>
          <w:b/>
          <w:sz w:val="24"/>
        </w:rPr>
      </w:pPr>
    </w:p>
    <w:sectPr w:rsidR="00FE080C" w:rsidRPr="002C106B" w:rsidSect="008C7267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4A"/>
    <w:rsid w:val="00252FBC"/>
    <w:rsid w:val="002C106B"/>
    <w:rsid w:val="0034374A"/>
    <w:rsid w:val="003D705B"/>
    <w:rsid w:val="00412CB5"/>
    <w:rsid w:val="004F1AFB"/>
    <w:rsid w:val="00564640"/>
    <w:rsid w:val="00583438"/>
    <w:rsid w:val="006F1DC2"/>
    <w:rsid w:val="00740BCC"/>
    <w:rsid w:val="008A20AF"/>
    <w:rsid w:val="008C7267"/>
    <w:rsid w:val="00A04B40"/>
    <w:rsid w:val="00A51CB7"/>
    <w:rsid w:val="00A81A06"/>
    <w:rsid w:val="00D9651B"/>
    <w:rsid w:val="00F662A0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1CB7"/>
    <w:rPr>
      <w:color w:val="0000FF" w:themeColor="hyperlink"/>
      <w:u w:val="single"/>
    </w:rPr>
  </w:style>
  <w:style w:type="paragraph" w:styleId="a5">
    <w:name w:val="No Spacing"/>
    <w:uiPriority w:val="1"/>
    <w:qFormat/>
    <w:rsid w:val="00A51C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1CB7"/>
    <w:rPr>
      <w:color w:val="0000FF" w:themeColor="hyperlink"/>
      <w:u w:val="single"/>
    </w:rPr>
  </w:style>
  <w:style w:type="paragraph" w:styleId="a5">
    <w:name w:val="No Spacing"/>
    <w:uiPriority w:val="1"/>
    <w:qFormat/>
    <w:rsid w:val="00A51C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3175</Words>
  <Characters>1811</Characters>
  <Application>Microsoft Office Word</Application>
  <DocSecurity>0</DocSecurity>
  <Lines>15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23</cp:revision>
  <dcterms:created xsi:type="dcterms:W3CDTF">2020-11-26T07:41:00Z</dcterms:created>
  <dcterms:modified xsi:type="dcterms:W3CDTF">2020-12-01T13:45:00Z</dcterms:modified>
</cp:coreProperties>
</file>