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6" w:type="pct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3"/>
        <w:gridCol w:w="22"/>
      </w:tblGrid>
      <w:tr w:rsidR="00FA17DE" w:rsidRPr="00613234" w:rsidTr="00A30186">
        <w:trPr>
          <w:tblCellSpacing w:w="0" w:type="dxa"/>
        </w:trPr>
        <w:tc>
          <w:tcPr>
            <w:tcW w:w="4989" w:type="pct"/>
            <w:shd w:val="clear" w:color="auto" w:fill="FFFFFF"/>
          </w:tcPr>
          <w:p w:rsidR="009E4FC1" w:rsidRPr="00FC7473" w:rsidRDefault="00FA17DE" w:rsidP="00DD025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Консультація щодо державної  реєстрації  громадського об'єднання </w:t>
            </w:r>
          </w:p>
          <w:p w:rsidR="00FA17DE" w:rsidRPr="00FC7473" w:rsidRDefault="00FA17DE" w:rsidP="00DD025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зі статусом юридичної особи</w:t>
            </w:r>
          </w:p>
          <w:p w:rsidR="007D6368" w:rsidRPr="00FC7473" w:rsidRDefault="007D6368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Нормативно </w:t>
            </w:r>
            <w:r w:rsidR="00D12716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-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правове регулювання:</w:t>
            </w:r>
          </w:p>
          <w:p w:rsidR="00FA17DE" w:rsidRPr="00FC7473" w:rsidRDefault="00A30186" w:rsidP="00DD0258">
            <w:pPr>
              <w:pStyle w:val="a5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FA17DE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Про громадські об'єднання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FA17DE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851F01" w:rsidRPr="00FC7473" w:rsidRDefault="00FA17DE" w:rsidP="00DD0258">
            <w:pPr>
              <w:pStyle w:val="a5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Про державну реєстраці</w:t>
            </w:r>
            <w:r w:rsidR="00A30186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ю юридичних осіб, фізичних осіб-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підприємців та громадських формувань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7D6368" w:rsidRPr="00FC7473" w:rsidRDefault="007D6368" w:rsidP="00DD0258">
            <w:pPr>
              <w:pStyle w:val="a5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A17DE" w:rsidRPr="00FC7473" w:rsidRDefault="00FA17DE" w:rsidP="00DD0258">
            <w:pPr>
              <w:pStyle w:val="a5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Громадське об'єднання, яке має намір здійснювати діяльність із статусом юридичної особи або без такого статусу, підлягає державній реєстрації в порядку, визначеному </w:t>
            </w:r>
            <w:hyperlink r:id="rId7" w:tgtFrame="_blank" w:history="1">
              <w:r w:rsidRPr="00FC747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val="uk-UA"/>
                </w:rPr>
                <w:t>Законом України</w:t>
              </w:r>
            </w:hyperlink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Про державну реєстрацію юридичних осіб, фізичних осіб - підприємців та громадських формувань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, 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протягом 60 днів з дня проведення установчих зборів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7D6368" w:rsidRPr="00FC7473" w:rsidRDefault="007D6368" w:rsidP="00DD025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FC7473" w:rsidRDefault="00FA17DE" w:rsidP="00DD025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Перелік документів, що подаються заявником для державної реєстрації громадського об'єднання зі статусом юридичної особи:</w:t>
            </w:r>
          </w:p>
          <w:p w:rsidR="005A36BB" w:rsidRPr="00FC7473" w:rsidRDefault="005A36BB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1362B6" w:rsidRPr="00613234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1323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</w:t>
            </w:r>
            <w:r w:rsidR="001362B6" w:rsidRPr="00613234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uk-UA"/>
              </w:rPr>
              <w:t xml:space="preserve">Заява </w:t>
            </w:r>
            <w:r w:rsidR="001362B6" w:rsidRPr="0061323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щодо державної реєстрації юридичної особи - громадського формування (форма №4).</w:t>
            </w:r>
            <w:r w:rsidR="001362B6" w:rsidRPr="006132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A4328E" w:rsidRPr="006132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="00A4328E" w:rsidRPr="0061323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Міністерства юстиції України від </w:t>
            </w:r>
            <w:r w:rsidR="00613234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18</w:t>
            </w:r>
            <w:r w:rsidR="00A4328E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.</w:t>
            </w:r>
            <w:r w:rsidR="00613234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11</w:t>
            </w:r>
            <w:r w:rsidR="00A4328E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.20</w:t>
            </w:r>
            <w:r w:rsidR="00613234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16</w:t>
            </w:r>
            <w:r w:rsidR="00A4328E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 w:rsidR="00A4328E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№ 32</w:t>
            </w:r>
            <w:r w:rsidR="00613234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68</w:t>
            </w:r>
            <w:r w:rsidR="00A4328E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/5 «</w:t>
            </w:r>
            <w:r w:rsidR="00613234" w:rsidRPr="00613234">
              <w:rPr>
                <w:rFonts w:ascii="Times New Roman" w:hAnsi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>Про затвердження форм заяв у сфері державної реєстрації юридичних осіб, фізичних осіб - підприємців та громадських формувань</w:t>
            </w:r>
            <w:r w:rsidR="00613234" w:rsidRPr="006132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».</w:t>
            </w:r>
          </w:p>
          <w:p w:rsidR="00613234" w:rsidRDefault="00613234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2.Примірник оригіналу (</w:t>
            </w:r>
            <w:r w:rsidR="007D38E4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або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нотаріально засвідч</w:t>
            </w:r>
            <w:r w:rsidR="002C3CF8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ену копію) рішення засновників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створення юридичної особи</w:t>
            </w:r>
            <w:r w:rsidR="003707A2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Відповідно до статті 9 Закону України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Про громадські об’єднання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створення громадського об'єднання здійснюється на установчих зборах його засновників та оформлюється протоколом.</w:t>
            </w: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1" w:name="n64"/>
            <w:bookmarkEnd w:id="1"/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Протокол установчих зборів громадського об'єднання має містити відомості </w:t>
            </w:r>
            <w:r w:rsidR="00A50A92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передбачені ч.2 ст.9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Закон</w:t>
            </w:r>
            <w:r w:rsidR="00DB51E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України «Про громадські об'єднання»</w:t>
            </w:r>
            <w:r w:rsidR="00A50A92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</w:p>
          <w:p w:rsidR="00616769" w:rsidRPr="00FC7473" w:rsidRDefault="00034E7B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bookmarkStart w:id="2" w:name="n65"/>
            <w:bookmarkEnd w:id="2"/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2.1. </w:t>
            </w:r>
            <w:r w:rsidR="00FA17DE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Особа може бути обрана керівником, обрана до складу керівного органу громадського об'єднання, визначена особою, яка має право представляти громадське об'єднання для здійснення реєстраційних дій, </w:t>
            </w:r>
            <w:r w:rsidR="00FA17DE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за наявності її особистої </w:t>
            </w:r>
            <w:r w:rsidR="00616769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згоди. </w:t>
            </w:r>
            <w:bookmarkStart w:id="3" w:name="n73"/>
            <w:bookmarkEnd w:id="3"/>
          </w:p>
          <w:p w:rsidR="005A36BB" w:rsidRPr="00FC7473" w:rsidRDefault="005A36BB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FC7473" w:rsidRDefault="0010389D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 Реєстр осіб</w:t>
            </w:r>
            <w:r w:rsidR="001362B6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843A15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(громадян)</w:t>
            </w:r>
            <w:r w:rsidR="007D6368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, які брали участь в установчих</w:t>
            </w:r>
            <w:r w:rsidR="001362B6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B26147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зборах</w:t>
            </w:r>
            <w:r w:rsidR="007D6368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засновників</w:t>
            </w:r>
            <w:r w:rsidR="007D6368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bookmarkStart w:id="4" w:name="n78"/>
            <w:bookmarkStart w:id="5" w:name="n81"/>
            <w:bookmarkEnd w:id="4"/>
            <w:bookmarkEnd w:id="5"/>
            <w:r w:rsidR="000E7C43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якому </w:t>
            </w:r>
            <w:r w:rsidR="00FA17DE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обов'язково зазначаються відомості:</w:t>
            </w: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6" w:name="n82"/>
            <w:bookmarkEnd w:id="6"/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1)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щодо фізичних осіб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 прізвище, ім'я та по батькові особи, дата народження, а для іноземців та осіб без громадянства також дані національного паспорта або документа, що його замінює.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Дані про особу засвідчуються її особистим підписом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7" w:name="n83"/>
            <w:bookmarkEnd w:id="7"/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2)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щодо юридичних осіб</w:t>
            </w:r>
            <w:r w:rsidR="001362B6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повне найменування, ідентифікаційний код, юридична адреса, прізвище, ім'я та по батькові особи, яка уповноважена брати участь в установчих зборах.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Ці дані засвідчуються підписом особи, уповноваженої брати участь в установчих зборах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32D" w:rsidRPr="00FC7473" w:rsidRDefault="0038032D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8" w:name="n475"/>
            <w:bookmarkEnd w:id="8"/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Відомості про керівні органи громадського </w:t>
            </w:r>
            <w:r w:rsidR="008D65DC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об’єднання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r w:rsidR="00071C1D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прізвище, ім'я та по батькові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зв'язку),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відомості про особу (осіб), яка має право представляти громадське </w:t>
            </w:r>
            <w:r w:rsidR="00071C1D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об’єднання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для здійснення реєстраційних дій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r w:rsidR="00071C1D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прізвище, ім'я та по батькові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, дата народження, контактний номер телефону та інші засоби зв'язку);</w:t>
            </w:r>
          </w:p>
          <w:p w:rsidR="00071C1D" w:rsidRPr="00FC7473" w:rsidRDefault="00071C1D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5.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Установчий документ</w:t>
            </w:r>
            <w:r w:rsidR="001362B6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291C98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громадського об’єднання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</w:p>
          <w:p w:rsidR="004B44C3" w:rsidRPr="00FC7473" w:rsidRDefault="004B44C3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С</w:t>
            </w:r>
            <w:r w:rsidR="00FA17DE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татут громадського об'єднання має містити відомості 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передбачені ч.1 ст.11  Закону України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Про громадські об’єднання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bookmarkStart w:id="9" w:name="n102"/>
            <w:bookmarkEnd w:id="9"/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05968" w:rsidRPr="00FC7473" w:rsidRDefault="00105968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Відповідно до п.9 ч.1 ст.15 Закону України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державну реєстрацію юридичних осіб, фізичних осіб </w:t>
            </w:r>
            <w:r w:rsidR="00F50177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підприємців та громадських формувань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установчий документ юридичної особи викладається у письмовій формі, прошивається, пронумеровується та підписується засновниками (учасниками). </w:t>
            </w:r>
          </w:p>
          <w:p w:rsidR="00F50177" w:rsidRPr="00FC7473" w:rsidRDefault="00F50177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033F" w:rsidRPr="00FC7473" w:rsidRDefault="00BE033F" w:rsidP="00DD02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6.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Структура власності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 формою та змістом, визначеними відповідно до законодавства.</w:t>
            </w:r>
          </w:p>
          <w:p w:rsidR="00DD0258" w:rsidRPr="00FC7473" w:rsidRDefault="00DD0258" w:rsidP="00DD02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033F" w:rsidRPr="00FC7473" w:rsidRDefault="00BE033F" w:rsidP="00DD02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7. 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 (у разі, якщо засновником юридичної особи є юридична особа-нерезидент) – </w:t>
            </w:r>
            <w:r w:rsidRPr="00FC747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для громадських спілок, де засновник - юридична особа-нерезидент</w:t>
            </w:r>
            <w:r w:rsidR="00EE1D5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DD0258" w:rsidRPr="00FC7473" w:rsidRDefault="00DD0258" w:rsidP="00DD02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033F" w:rsidRPr="00FC7473" w:rsidRDefault="00BE033F" w:rsidP="00DD02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3E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8. Нотаріально засвідчена копія документа, що посвідчує особу, яка є кінцевим бенефіціарним власником юридичної особи,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для фізичної особи-нерезидента та, якщо такий документ оформлений без застосування засобів Єдиного державного демографічного реєстру, – для фізичної особи-резидента.</w:t>
            </w:r>
          </w:p>
          <w:p w:rsidR="00DD0258" w:rsidRPr="00FC7473" w:rsidRDefault="00DD0258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033F" w:rsidRPr="00FC7473" w:rsidRDefault="00BE033F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9. У разі участі представника засновника (учасника) юридичної особи у прийнятті рішення уповноваженим органом управління юридичної особи додатково подається примірник оригіналу (нотаріально засвідчена копія) документа, що засвідчує його повноваження (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для громадських спілок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).</w:t>
            </w:r>
          </w:p>
          <w:p w:rsidR="00B54B50" w:rsidRPr="00FC7473" w:rsidRDefault="00B54B50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34E7B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державну реєстрацію громадського об'єднання адміністративний збір не справляється. </w:t>
            </w:r>
          </w:p>
          <w:p w:rsidR="00F50177" w:rsidRPr="00FC7473" w:rsidRDefault="00F50177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пізніше трьох робочих днів з дати подання документів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державної реєстрації.</w:t>
            </w:r>
          </w:p>
          <w:p w:rsidR="00F50177" w:rsidRPr="00FC7473" w:rsidRDefault="00F50177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0672" w:rsidRPr="00FC7473" w:rsidRDefault="00A70672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оформлення документів, що подаються для державної реєстрації</w:t>
            </w:r>
            <w:r w:rsidR="00BE033F" w:rsidRPr="00FC747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4B44C3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передбачені 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ст</w:t>
            </w:r>
            <w:r w:rsidR="004B44C3"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 Закону України 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Про державну реєстрацію юридичних осіб, фізичних осіб – підприємців та громадських формувань</w:t>
            </w:r>
            <w:r w:rsidR="003F7500" w:rsidRPr="00FC747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FC747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bookmarkStart w:id="10" w:name="n477"/>
            <w:bookmarkEnd w:id="10"/>
          </w:p>
          <w:p w:rsidR="00FA17DE" w:rsidRPr="00FC7473" w:rsidRDefault="00FA17DE" w:rsidP="00DD02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bookmarkStart w:id="11" w:name="n487"/>
            <w:bookmarkEnd w:id="11"/>
          </w:p>
        </w:tc>
        <w:tc>
          <w:tcPr>
            <w:tcW w:w="11" w:type="pct"/>
            <w:shd w:val="clear" w:color="auto" w:fill="FFFFFF"/>
          </w:tcPr>
          <w:p w:rsidR="00FA17DE" w:rsidRPr="00FC7473" w:rsidRDefault="00FA17DE" w:rsidP="00DD0258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</w:tbl>
    <w:p w:rsidR="00DD0258" w:rsidRPr="00FC7473" w:rsidRDefault="0038032D" w:rsidP="00DD025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FC7473">
        <w:rPr>
          <w:rFonts w:ascii="Times New Roman" w:hAnsi="Times New Roman"/>
          <w:b/>
          <w:sz w:val="26"/>
          <w:szCs w:val="26"/>
          <w:lang w:val="uk-UA"/>
        </w:rPr>
        <w:lastRenderedPageBreak/>
        <w:t>Телефони для довідок:</w:t>
      </w:r>
      <w:r w:rsidRPr="00FC747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C747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(061) 236-83-48; (061) 236-76-45,</w:t>
      </w:r>
    </w:p>
    <w:p w:rsidR="00070082" w:rsidRPr="00FC7473" w:rsidRDefault="00DD0258" w:rsidP="00DD025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FC747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</w:t>
      </w:r>
      <w:r w:rsidR="0038032D" w:rsidRPr="00FC747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(061) 236-70-22, (061) 236-98-66.</w:t>
      </w:r>
    </w:p>
    <w:p w:rsidR="007D38E4" w:rsidRPr="00FC7473" w:rsidRDefault="007D38E4" w:rsidP="00DD025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FC747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_____________________________________________________________________________</w:t>
      </w:r>
    </w:p>
    <w:p w:rsidR="00812CA1" w:rsidRPr="00FC7473" w:rsidRDefault="00812CA1" w:rsidP="00DD0258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C747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r w:rsidRPr="00FC7473">
        <w:rPr>
          <w:rFonts w:ascii="Times New Roman" w:hAnsi="Times New Roman"/>
          <w:sz w:val="26"/>
          <w:szCs w:val="26"/>
          <w:lang w:val="uk-UA"/>
        </w:rPr>
        <w:t xml:space="preserve"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8" w:history="1">
        <w:r w:rsidRPr="00FC7473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https://psjust.gov.ua/</w:t>
        </w:r>
      </w:hyperlink>
      <w:r w:rsidRPr="00FC7473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070082" w:rsidRPr="00FC7473" w:rsidRDefault="00613234" w:rsidP="00DD0258">
      <w:pPr>
        <w:pStyle w:val="ab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307.85pt;margin-top:2.6pt;width:27pt;height:10.5pt;z-index:251661312"/>
        </w:pict>
      </w:r>
      <w:r>
        <w:rPr>
          <w:rFonts w:ascii="Times New Roman" w:hAnsi="Times New Roman"/>
          <w:sz w:val="26"/>
          <w:szCs w:val="26"/>
          <w:lang w:val="uk-UA"/>
        </w:rPr>
        <w:pict>
          <v:shape id="_x0000_s1041" type="#_x0000_t13" style="position:absolute;left:0;text-align:left;margin-left:54.35pt;margin-top:31.75pt;width:27pt;height:10.5pt;z-index:251662336"/>
        </w:pict>
      </w:r>
      <w:r>
        <w:rPr>
          <w:rFonts w:ascii="Times New Roman" w:hAnsi="Times New Roman"/>
          <w:sz w:val="26"/>
          <w:szCs w:val="26"/>
          <w:lang w:val="uk-UA"/>
        </w:rPr>
        <w:pict>
          <v:shape id="_x0000_s1039" type="#_x0000_t13" style="position:absolute;left:0;text-align:left;margin-left:73.1pt;margin-top:2.6pt;width:27pt;height:10.5pt;z-index:251660288"/>
        </w:pict>
      </w:r>
      <w:r w:rsidR="00D64635" w:rsidRPr="00FC7473">
        <w:rPr>
          <w:rFonts w:ascii="Times New Roman" w:hAnsi="Times New Roman"/>
          <w:b/>
          <w:i/>
          <w:sz w:val="26"/>
          <w:szCs w:val="26"/>
          <w:lang w:val="uk-UA"/>
        </w:rPr>
        <w:t>С</w:t>
      </w:r>
      <w:r w:rsidR="00812CA1" w:rsidRPr="00FC7473">
        <w:rPr>
          <w:rFonts w:ascii="Times New Roman" w:hAnsi="Times New Roman"/>
          <w:b/>
          <w:i/>
          <w:sz w:val="26"/>
          <w:szCs w:val="26"/>
          <w:lang w:val="uk-UA"/>
        </w:rPr>
        <w:t xml:space="preserve">труктура          Управління державної реєстрації           </w:t>
      </w:r>
      <w:r w:rsidR="00D64635" w:rsidRPr="00FC7473">
        <w:rPr>
          <w:rFonts w:ascii="Times New Roman" w:hAnsi="Times New Roman"/>
          <w:b/>
          <w:i/>
          <w:sz w:val="26"/>
          <w:szCs w:val="26"/>
          <w:lang w:val="uk-UA"/>
        </w:rPr>
        <w:t>В</w:t>
      </w:r>
      <w:r w:rsidR="00812CA1" w:rsidRPr="00FC7473">
        <w:rPr>
          <w:rFonts w:ascii="Times New Roman" w:hAnsi="Times New Roman"/>
          <w:b/>
          <w:i/>
          <w:sz w:val="26"/>
          <w:szCs w:val="26"/>
          <w:lang w:val="uk-UA"/>
        </w:rPr>
        <w:t xml:space="preserve">ідділ державної реєстрації друкованих засобів масової інформації та громадських формувань у Запорізькій області            </w:t>
      </w:r>
      <w:r w:rsidR="00D64635" w:rsidRPr="00FC7473">
        <w:rPr>
          <w:rFonts w:ascii="Times New Roman" w:hAnsi="Times New Roman"/>
          <w:b/>
          <w:i/>
          <w:sz w:val="26"/>
          <w:szCs w:val="26"/>
          <w:lang w:val="uk-UA"/>
        </w:rPr>
        <w:t>Ф</w:t>
      </w:r>
      <w:r w:rsidR="00812CA1" w:rsidRPr="00FC7473">
        <w:rPr>
          <w:rFonts w:ascii="Times New Roman" w:hAnsi="Times New Roman"/>
          <w:b/>
          <w:i/>
          <w:sz w:val="26"/>
          <w:szCs w:val="26"/>
          <w:lang w:val="uk-UA"/>
        </w:rPr>
        <w:t>орми та зразки документів.</w:t>
      </w:r>
    </w:p>
    <w:sectPr w:rsidR="00070082" w:rsidRPr="00FC7473" w:rsidSect="00812CA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DE4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7E5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A0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002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EF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3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09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C2F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C7262E"/>
    <w:multiLevelType w:val="hybridMultilevel"/>
    <w:tmpl w:val="D1AE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A13818"/>
    <w:multiLevelType w:val="hybridMultilevel"/>
    <w:tmpl w:val="5EDA6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69B2"/>
    <w:rsid w:val="00034E7B"/>
    <w:rsid w:val="0003681C"/>
    <w:rsid w:val="00056E50"/>
    <w:rsid w:val="00070082"/>
    <w:rsid w:val="00071C1D"/>
    <w:rsid w:val="00091E15"/>
    <w:rsid w:val="000A06F3"/>
    <w:rsid w:val="000D3E64"/>
    <w:rsid w:val="000E7C43"/>
    <w:rsid w:val="0010389D"/>
    <w:rsid w:val="00105968"/>
    <w:rsid w:val="001362B6"/>
    <w:rsid w:val="00167014"/>
    <w:rsid w:val="00196C57"/>
    <w:rsid w:val="001B5F47"/>
    <w:rsid w:val="001B68C4"/>
    <w:rsid w:val="00255227"/>
    <w:rsid w:val="00262493"/>
    <w:rsid w:val="00262563"/>
    <w:rsid w:val="00291C98"/>
    <w:rsid w:val="002A04B2"/>
    <w:rsid w:val="002C3CF8"/>
    <w:rsid w:val="002D757D"/>
    <w:rsid w:val="00307DB9"/>
    <w:rsid w:val="00310DBC"/>
    <w:rsid w:val="00340260"/>
    <w:rsid w:val="003707A2"/>
    <w:rsid w:val="0038032D"/>
    <w:rsid w:val="003909B9"/>
    <w:rsid w:val="003B156D"/>
    <w:rsid w:val="003E3536"/>
    <w:rsid w:val="003F7500"/>
    <w:rsid w:val="00417D93"/>
    <w:rsid w:val="00420059"/>
    <w:rsid w:val="00461F7A"/>
    <w:rsid w:val="004761AD"/>
    <w:rsid w:val="004A5F30"/>
    <w:rsid w:val="004B42B3"/>
    <w:rsid w:val="004B44C3"/>
    <w:rsid w:val="004C1C83"/>
    <w:rsid w:val="004E4DEA"/>
    <w:rsid w:val="00500050"/>
    <w:rsid w:val="005075C1"/>
    <w:rsid w:val="00516845"/>
    <w:rsid w:val="00523AF4"/>
    <w:rsid w:val="00546D3F"/>
    <w:rsid w:val="005A36BB"/>
    <w:rsid w:val="005A6E6B"/>
    <w:rsid w:val="00602E25"/>
    <w:rsid w:val="00613234"/>
    <w:rsid w:val="00616769"/>
    <w:rsid w:val="006B45EB"/>
    <w:rsid w:val="00702EE7"/>
    <w:rsid w:val="0071111E"/>
    <w:rsid w:val="007122BE"/>
    <w:rsid w:val="007252FF"/>
    <w:rsid w:val="00727B59"/>
    <w:rsid w:val="0075514C"/>
    <w:rsid w:val="007A22C5"/>
    <w:rsid w:val="007D38E4"/>
    <w:rsid w:val="007D6368"/>
    <w:rsid w:val="007F78FC"/>
    <w:rsid w:val="00812CA1"/>
    <w:rsid w:val="00820F32"/>
    <w:rsid w:val="00833484"/>
    <w:rsid w:val="00836AE7"/>
    <w:rsid w:val="00843A15"/>
    <w:rsid w:val="00851F01"/>
    <w:rsid w:val="00852471"/>
    <w:rsid w:val="00867AC5"/>
    <w:rsid w:val="00872BFC"/>
    <w:rsid w:val="008A420C"/>
    <w:rsid w:val="008D65DC"/>
    <w:rsid w:val="008D7711"/>
    <w:rsid w:val="008E74C5"/>
    <w:rsid w:val="00936EDD"/>
    <w:rsid w:val="00941E18"/>
    <w:rsid w:val="00943422"/>
    <w:rsid w:val="00970FFD"/>
    <w:rsid w:val="0097793A"/>
    <w:rsid w:val="00980AEC"/>
    <w:rsid w:val="009B4F42"/>
    <w:rsid w:val="009D44F2"/>
    <w:rsid w:val="009E4FC1"/>
    <w:rsid w:val="00A166F5"/>
    <w:rsid w:val="00A22092"/>
    <w:rsid w:val="00A30186"/>
    <w:rsid w:val="00A3378A"/>
    <w:rsid w:val="00A4328E"/>
    <w:rsid w:val="00A50A92"/>
    <w:rsid w:val="00A70672"/>
    <w:rsid w:val="00A81C5B"/>
    <w:rsid w:val="00A8732D"/>
    <w:rsid w:val="00B26147"/>
    <w:rsid w:val="00B37A03"/>
    <w:rsid w:val="00B42647"/>
    <w:rsid w:val="00B5233F"/>
    <w:rsid w:val="00B54B50"/>
    <w:rsid w:val="00B622FB"/>
    <w:rsid w:val="00B9473E"/>
    <w:rsid w:val="00BA5ED1"/>
    <w:rsid w:val="00BE033F"/>
    <w:rsid w:val="00BE799D"/>
    <w:rsid w:val="00BF1ACE"/>
    <w:rsid w:val="00CA02DC"/>
    <w:rsid w:val="00CA46AC"/>
    <w:rsid w:val="00D12716"/>
    <w:rsid w:val="00D577C2"/>
    <w:rsid w:val="00D64635"/>
    <w:rsid w:val="00DA4161"/>
    <w:rsid w:val="00DA5A05"/>
    <w:rsid w:val="00DB51E0"/>
    <w:rsid w:val="00DD0258"/>
    <w:rsid w:val="00E07BA6"/>
    <w:rsid w:val="00E60985"/>
    <w:rsid w:val="00E869B2"/>
    <w:rsid w:val="00ED5809"/>
    <w:rsid w:val="00EE1D51"/>
    <w:rsid w:val="00EF068D"/>
    <w:rsid w:val="00EF1A30"/>
    <w:rsid w:val="00F0102A"/>
    <w:rsid w:val="00F034EF"/>
    <w:rsid w:val="00F20095"/>
    <w:rsid w:val="00F320FC"/>
    <w:rsid w:val="00F37CE8"/>
    <w:rsid w:val="00F419FE"/>
    <w:rsid w:val="00F50177"/>
    <w:rsid w:val="00F53836"/>
    <w:rsid w:val="00FA17DE"/>
    <w:rsid w:val="00FC03B3"/>
    <w:rsid w:val="00FC7473"/>
    <w:rsid w:val="00FD73A7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86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  <w:rPr>
      <w:rFonts w:cs="Times New Roman"/>
    </w:rPr>
  </w:style>
  <w:style w:type="paragraph" w:styleId="a5">
    <w:name w:val="List Paragraph"/>
    <w:basedOn w:val="a"/>
    <w:uiPriority w:val="99"/>
    <w:qFormat/>
    <w:rsid w:val="00E869B2"/>
    <w:pPr>
      <w:ind w:left="720"/>
      <w:contextualSpacing/>
    </w:pPr>
  </w:style>
  <w:style w:type="paragraph" w:customStyle="1" w:styleId="rvps2">
    <w:name w:val="rvps2"/>
    <w:basedOn w:val="a"/>
    <w:uiPriority w:val="99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2EE7"/>
    <w:rPr>
      <w:rFonts w:cs="Times New Roman"/>
    </w:rPr>
  </w:style>
  <w:style w:type="character" w:customStyle="1" w:styleId="rvts46">
    <w:name w:val="rvts46"/>
    <w:basedOn w:val="a0"/>
    <w:uiPriority w:val="99"/>
    <w:rsid w:val="00702EE7"/>
    <w:rPr>
      <w:rFonts w:cs="Times New Roman"/>
    </w:rPr>
  </w:style>
  <w:style w:type="paragraph" w:styleId="a6">
    <w:name w:val="Normal Indent"/>
    <w:basedOn w:val="a"/>
    <w:uiPriority w:val="99"/>
    <w:rsid w:val="00DA5A05"/>
    <w:pPr>
      <w:ind w:left="708"/>
    </w:pPr>
  </w:style>
  <w:style w:type="paragraph" w:styleId="3">
    <w:name w:val="Body Text 3"/>
    <w:basedOn w:val="a"/>
    <w:link w:val="30"/>
    <w:uiPriority w:val="99"/>
    <w:rsid w:val="00DA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122BE"/>
    <w:rPr>
      <w:rFonts w:cs="Times New Roman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DA5A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22BE"/>
    <w:rPr>
      <w:rFonts w:cs="Times New Roman"/>
      <w:lang w:eastAsia="en-US"/>
    </w:rPr>
  </w:style>
  <w:style w:type="paragraph" w:styleId="a9">
    <w:name w:val="Body Text Indent"/>
    <w:basedOn w:val="a"/>
    <w:link w:val="aa"/>
    <w:uiPriority w:val="99"/>
    <w:rsid w:val="00DA5A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22BE"/>
    <w:rPr>
      <w:rFonts w:cs="Times New Roman"/>
      <w:lang w:eastAsia="en-US"/>
    </w:rPr>
  </w:style>
  <w:style w:type="character" w:styleId="HTML">
    <w:name w:val="HTML Typewriter"/>
    <w:basedOn w:val="a0"/>
    <w:uiPriority w:val="99"/>
    <w:rsid w:val="00DA5A05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070082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7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0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just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755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6005-BD24-4A87-92C1-AE8EAA2C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Lena</cp:lastModifiedBy>
  <cp:revision>50</cp:revision>
  <cp:lastPrinted>2021-07-15T10:03:00Z</cp:lastPrinted>
  <dcterms:created xsi:type="dcterms:W3CDTF">2016-11-02T14:26:00Z</dcterms:created>
  <dcterms:modified xsi:type="dcterms:W3CDTF">2021-07-15T11:19:00Z</dcterms:modified>
</cp:coreProperties>
</file>