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t>Додаток 1</w:t>
      </w: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Південно-Східного міжрегіонального управління Міністерства юстиції (м. Дніпро)</w:t>
      </w:r>
      <w:r>
        <w:rPr>
          <w:sz w:val="26"/>
          <w:szCs w:val="26"/>
        </w:rPr>
        <w:br/>
        <w:t>від</w:t>
      </w:r>
      <w:r>
        <w:rPr>
          <w:sz w:val="26"/>
          <w:szCs w:val="26"/>
          <w:lang w:val="ru-RU"/>
        </w:rPr>
        <w:t xml:space="preserve"> 13.01.2020 № 59-к</w:t>
      </w:r>
    </w:p>
    <w:p w:rsidR="00F92611" w:rsidRDefault="00F92611" w:rsidP="00F92611">
      <w:pPr>
        <w:jc w:val="center"/>
        <w:rPr>
          <w:rStyle w:val="rvts15"/>
          <w:b/>
        </w:rPr>
      </w:pPr>
    </w:p>
    <w:p w:rsidR="00F92611" w:rsidRDefault="00F92611" w:rsidP="00F92611">
      <w:pPr>
        <w:jc w:val="center"/>
        <w:rPr>
          <w:b/>
          <w:bCs/>
          <w:sz w:val="26"/>
          <w:szCs w:val="26"/>
        </w:rPr>
      </w:pPr>
      <w:r>
        <w:rPr>
          <w:rStyle w:val="rvts15"/>
          <w:b/>
          <w:sz w:val="26"/>
          <w:szCs w:val="26"/>
        </w:rPr>
        <w:t xml:space="preserve">УМОВИ </w:t>
      </w:r>
      <w:r>
        <w:rPr>
          <w:b/>
          <w:sz w:val="26"/>
          <w:szCs w:val="26"/>
        </w:rPr>
        <w:br/>
      </w:r>
      <w:r>
        <w:rPr>
          <w:rStyle w:val="rvts15"/>
          <w:b/>
          <w:sz w:val="26"/>
          <w:szCs w:val="26"/>
        </w:rPr>
        <w:t>проведення конкурсу на</w:t>
      </w:r>
      <w:r>
        <w:rPr>
          <w:b/>
          <w:sz w:val="26"/>
          <w:szCs w:val="26"/>
        </w:rPr>
        <w:t xml:space="preserve"> зайняття посади державної служби </w:t>
      </w:r>
      <w:r>
        <w:rPr>
          <w:b/>
          <w:bCs/>
          <w:color w:val="000000"/>
          <w:sz w:val="26"/>
          <w:szCs w:val="26"/>
        </w:rPr>
        <w:t xml:space="preserve">завідувача сектору аналітики та статистики </w:t>
      </w:r>
      <w:r>
        <w:rPr>
          <w:b/>
          <w:bCs/>
          <w:sz w:val="26"/>
          <w:szCs w:val="26"/>
        </w:rPr>
        <w:t xml:space="preserve">Управління забезпечення примусового виконання рішень </w:t>
      </w:r>
    </w:p>
    <w:p w:rsidR="00F92611" w:rsidRDefault="00F92611" w:rsidP="00F92611">
      <w:pPr>
        <w:jc w:val="center"/>
        <w:rPr>
          <w:i/>
          <w:sz w:val="24"/>
        </w:rPr>
      </w:pPr>
      <w:r>
        <w:rPr>
          <w:b/>
          <w:bCs/>
          <w:sz w:val="26"/>
          <w:szCs w:val="26"/>
        </w:rPr>
        <w:t>у Дніпропетровській області Південно-Східного міжрегіонального управління Міністерства юстиції (м. Дніпро)</w:t>
      </w:r>
    </w:p>
    <w:p w:rsidR="00F92611" w:rsidRDefault="00F92611" w:rsidP="00F92611">
      <w:pPr>
        <w:jc w:val="center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267"/>
        <w:gridCol w:w="9884"/>
      </w:tblGrid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Загальні умови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Посадові обов’язки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3"/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bookmarkStart w:id="0" w:name="n131"/>
            <w:bookmarkStart w:id="1" w:name="n130"/>
            <w:bookmarkEnd w:id="0"/>
            <w:bookmarkEnd w:id="1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Організовує та контролює роботу сектору.</w:t>
            </w:r>
          </w:p>
          <w:p w:rsidR="00F92611" w:rsidRDefault="00F92611" w:rsidP="00B61BC9">
            <w:pPr>
              <w:pStyle w:val="a3"/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Забезпечує дотримання працівниками сектору виконавської та службової дисципліни, порядку та регламенту роботи Південно-Східного міжрегіонального управління Міністерства юстиції (м. Дніпро).</w:t>
            </w:r>
          </w:p>
          <w:p w:rsidR="00F92611" w:rsidRDefault="00F92611" w:rsidP="00B61BC9">
            <w:pPr>
              <w:pStyle w:val="a3"/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За погодженням з начальником Управління забезпечення примусового виконання рішень у Дніпропетровській області розподіляє обов’язки між працівниками сектору, визначає ступінь відповідальності працівників сектору.</w:t>
            </w:r>
          </w:p>
          <w:p w:rsidR="00F92611" w:rsidRDefault="00F92611" w:rsidP="00B61BC9">
            <w:pPr>
              <w:pStyle w:val="a3"/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Надає начальнику Управління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забезпечення примусового виконання рішень у Дніпропетровській області пропозиції щодо заохочення, притягнення до дисциплінарної відповідальності або застосування інших заходів реагування до працівників сектору.</w:t>
            </w:r>
          </w:p>
          <w:p w:rsidR="00F92611" w:rsidRDefault="00F92611" w:rsidP="00B61BC9">
            <w:pPr>
              <w:pStyle w:val="a3"/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Бере участь у проведенні нарад, семінарів, інших заходів, що проводяться Управлінням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забезпечення примусового виконання рішень у Дніпропетровській області, Південно-Східним міжрегіональним управлінням Міністерства юстиції (м. Дніпро), іншими органами влади з питань, віднесених до компетенції сектору, та підготовці відповідних документів і матеріалів.</w:t>
            </w:r>
          </w:p>
          <w:p w:rsidR="00F92611" w:rsidRDefault="00F92611" w:rsidP="00B61BC9">
            <w:pPr>
              <w:pStyle w:val="a3"/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6.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Ініціює розгляд питань, що належать до компетенції сектору, на нарадах, що проводяться Управлінням забезпечення примусового виконання рішень у Дніпропетровській області Південно-Східного міжрегіонального управління Міністерства юстиції (м. Дніпро), Південно-Східним міжрегіональним управлінням Міністерства юстиції (м. Дніпро).</w:t>
            </w:r>
          </w:p>
          <w:p w:rsidR="00F92611" w:rsidRDefault="00F92611" w:rsidP="00B61BC9">
            <w:pPr>
              <w:pStyle w:val="a3"/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lastRenderedPageBreak/>
              <w:t>7.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Приймає, узагальнює та аналізує статистичні звіти, звітну та іншу інформацію за визначеними начальником Управління забезпечення примусового виконання рішень у Дніпропетровській області Південно-Східного міжрегіонального управління Міністерства юстиції (м. Дніпро) напрямами діяльності, що подають відділ примусового виконання рішень Управління забезпечення примусового виконання рішень у Дніпропетровській області та відділи державної виконавчої служби Південно-Східного міжрегіонального управління Міністерства юстиції (м. Дніпро). 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Умови оплати праці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посадовий оклад –  5, 810 грн;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textAlignment w:val="baseline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надбавка до посадового окладу за ранг відповідно до постанови Кабінету Міністрів України </w:t>
            </w:r>
            <w:r>
              <w:rPr>
                <w:sz w:val="24"/>
                <w:lang w:eastAsia="en-US"/>
              </w:rPr>
              <w:br/>
              <w:t>від 18.01.2017 № 15 «Питання оплати праці державних органів» (зі змінами);</w:t>
            </w:r>
          </w:p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надбавки та доплати (відповідно до статті 52 Закону України «Про державну службу»)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</w:rPr>
            </w:pPr>
            <w:r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line="276" w:lineRule="auto"/>
              <w:ind w:firstLine="0"/>
              <w:jc w:val="left"/>
              <w:rPr>
                <w:rFonts w:eastAsiaTheme="minorHAnsi"/>
                <w:sz w:val="24"/>
                <w:lang w:val="ru-RU" w:eastAsia="en-US"/>
              </w:rPr>
            </w:pPr>
            <w:r>
              <w:rPr>
                <w:rFonts w:eastAsiaTheme="minorHAnsi"/>
                <w:sz w:val="24"/>
                <w:lang w:val="ru-RU" w:eastAsia="en-US"/>
              </w:rPr>
              <w:t>безстроково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  <w:highlight w:val="green"/>
              </w:rPr>
            </w:pPr>
            <w:r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1) заява про участь у конкурсі із зазначенням основних мотивів щодо зайняття посади </w:t>
            </w:r>
            <w:r>
              <w:rPr>
                <w:sz w:val="24"/>
                <w:lang w:eastAsia="en-US"/>
              </w:rPr>
              <w:br/>
              <w:t xml:space="preserve">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</w:t>
            </w:r>
            <w:r>
              <w:rPr>
                <w:sz w:val="24"/>
                <w:lang w:eastAsia="en-US"/>
              </w:rPr>
              <w:br/>
              <w:t>№ 246 (зі змінами) (далі – Порядок);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резюме за формою згідно з додатком 2</w:t>
            </w:r>
            <w:r>
              <w:rPr>
                <w:sz w:val="24"/>
                <w:vertAlign w:val="superscript"/>
                <w:lang w:eastAsia="en-US"/>
              </w:rPr>
              <w:t xml:space="preserve">1 </w:t>
            </w:r>
            <w:r>
              <w:rPr>
                <w:sz w:val="24"/>
                <w:lang w:eastAsia="en-US"/>
              </w:rPr>
              <w:t>до Порядку, в якому обов’язково зазначається така інформація: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прізвище, ім’я, по батькові кандидата;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реквізити документа, що посвідчує особу та підтверджує громадянство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наявності відповідного ступеня вищої освіти;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рівня вільного володіння державною мовою;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3) заява, в якій особа повідомляє, що до неї не застосовуються заборони, визначені частиною </w:t>
            </w:r>
            <w:r>
              <w:rPr>
                <w:sz w:val="24"/>
                <w:lang w:eastAsia="en-US"/>
              </w:rPr>
              <w:lastRenderedPageBreak/>
              <w:t>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</w:p>
          <w:p w:rsidR="00F92611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Інформація подається через Єдиний портал вакансій державної служби НАДС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eastAsia="en-US"/>
              </w:rPr>
              <w:t xml:space="preserve">до </w:t>
            </w:r>
            <w:r>
              <w:rPr>
                <w:lang w:val="uk-UA" w:eastAsia="en-US"/>
              </w:rPr>
              <w:t>18 год 00 хв 20 січня 2020 року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widowControl w:val="0"/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  <w:highlight w:val="green"/>
              </w:rPr>
            </w:pPr>
            <w:r>
              <w:rPr>
                <w:sz w:val="24"/>
                <w:lang w:eastAsia="en-US"/>
              </w:rPr>
              <w:t>Місце, час і дата початку проведення оцінювання кандидатів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line="276" w:lineRule="auto"/>
              <w:ind w:firstLine="0"/>
              <w:jc w:val="lef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м. Дніпро, вул. Пісаржевського, 1-а; 10 год 00 хв 23 січня 2020 року (тестування)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</w:rPr>
            </w:pPr>
            <w:r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line="276" w:lineRule="auto"/>
              <w:ind w:firstLine="0"/>
              <w:jc w:val="left"/>
              <w:rPr>
                <w:rFonts w:eastAsiaTheme="minorHAnsi"/>
                <w:sz w:val="24"/>
                <w:lang w:val="ru-RU" w:eastAsia="en-US"/>
              </w:rPr>
            </w:pPr>
            <w:r>
              <w:rPr>
                <w:rFonts w:eastAsiaTheme="minorHAnsi"/>
                <w:sz w:val="24"/>
                <w:lang w:val="ru-RU" w:eastAsia="en-US"/>
              </w:rPr>
              <w:t xml:space="preserve">Усік Евгенія Олегівна, (066) 066 43 00, </w:t>
            </w:r>
            <w:r>
              <w:rPr>
                <w:bCs/>
                <w:color w:val="000000" w:themeColor="text1"/>
                <w:sz w:val="24"/>
                <w:shd w:val="clear" w:color="auto" w:fill="FFFFFF"/>
                <w:lang w:eastAsia="en-US"/>
              </w:rPr>
              <w:t>kadru_obljust@ukr.net</w:t>
            </w:r>
          </w:p>
        </w:tc>
      </w:tr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Освіта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5A22F1">
              <w:rPr>
                <w:sz w:val="24"/>
              </w:rPr>
              <w:t>вища освіта за освітнім ступенем не нижче магістра</w:t>
            </w:r>
            <w:r>
              <w:rPr>
                <w:rStyle w:val="rvts0"/>
                <w:sz w:val="24"/>
                <w:lang w:eastAsia="en-US"/>
              </w:rPr>
              <w:t xml:space="preserve"> за спеціальністю «Правознавство», «Міжнародне право»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Досвід роботи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both"/>
            </w:pPr>
            <w:r>
              <w:rPr>
                <w:rStyle w:val="rvts0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Володіння державною мовою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rPr>
                <w:lang w:val="ru-RU"/>
              </w:rPr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Володіння іноземною мовою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0"/>
                <w:sz w:val="24"/>
              </w:rPr>
            </w:pPr>
            <w:r>
              <w:rPr>
                <w:rStyle w:val="rvts0"/>
                <w:sz w:val="24"/>
                <w:lang w:eastAsia="en-US"/>
              </w:rPr>
              <w:t>не потребує</w:t>
            </w:r>
          </w:p>
        </w:tc>
      </w:tr>
      <w:tr w:rsidR="00F92611" w:rsidTr="00B61BC9">
        <w:trPr>
          <w:trHeight w:val="420"/>
        </w:trPr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F92611" w:rsidTr="00B61BC9">
        <w:trPr>
          <w:trHeight w:val="405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ділові якості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аналітичні здібності,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ризикувати,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rPr>
                <w:bCs/>
              </w:rPr>
              <w:t>діалогове</w:t>
            </w:r>
            <w:r>
              <w:t xml:space="preserve"> спілкування (письмове і усне),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управління, навички контролю,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лідерські якості,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розподіляти роботу,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активно слухати,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виваженість,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концентруватись на деталях,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уміння дотримуватись субординації,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стійкість,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уступати,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адаптивність,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вести перемовини,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організаторські здібності,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наставництва,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стресостійкість, вимогливість,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оперативність,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визначати пріоритети,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аргументовано доводити власну точку зору,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стратегічне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обчислювальне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розв’язання проблем,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уміння працювати в команді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особистісні якості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інноваційність,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креативність,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ініціативність,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надійність,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порядність,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чесність,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дисциплінованість,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чуйність,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тактовність,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готовність допомогти,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емоційна стабільність,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контроль емоцій,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комунікабельність,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повага до інших,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відповідальність,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рішучість,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автономність,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неупередженість,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гнучкість,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наступність</w:t>
            </w:r>
          </w:p>
        </w:tc>
      </w:tr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Професійні знання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tabs>
                <w:tab w:val="left" w:pos="1122"/>
              </w:tabs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законодавства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Конституція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державну службу»;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запобігання корупції»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 xml:space="preserve">Знання спеціального законодавства, що пов’язане із завданнями та змістом </w:t>
            </w:r>
            <w:r>
              <w:lastRenderedPageBreak/>
              <w:t>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>Закони України  «Про виконавче провадження»;</w:t>
            </w:r>
          </w:p>
          <w:p w:rsidR="00F92611" w:rsidRDefault="00F92611" w:rsidP="00B61BC9">
            <w:pPr>
              <w:spacing w:line="276" w:lineRule="auto"/>
              <w:ind w:firstLine="0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«</w:t>
            </w:r>
            <w:r>
              <w:rPr>
                <w:bCs/>
                <w:color w:val="000000"/>
                <w:sz w:val="24"/>
                <w:lang w:eastAsia="en-US"/>
              </w:rPr>
              <w:t xml:space="preserve">Про органи та осіб, які здійснюють примусове виконання судових рішень і рішень інших </w:t>
            </w:r>
            <w:r>
              <w:rPr>
                <w:bCs/>
                <w:color w:val="000000"/>
                <w:sz w:val="24"/>
                <w:lang w:eastAsia="en-US"/>
              </w:rPr>
              <w:lastRenderedPageBreak/>
              <w:t>органів</w:t>
            </w:r>
            <w:r>
              <w:rPr>
                <w:color w:val="000000"/>
                <w:sz w:val="24"/>
                <w:lang w:eastAsia="en-US"/>
              </w:rPr>
              <w:t xml:space="preserve">»; </w:t>
            </w:r>
          </w:p>
          <w:p w:rsidR="00F92611" w:rsidRDefault="00F92611" w:rsidP="00B61BC9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Інструкція з організації примусового виконання рішень.</w:t>
            </w:r>
          </w:p>
        </w:tc>
      </w:tr>
    </w:tbl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t>Додаток 2</w:t>
      </w: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Південно-Східного міжрегіонального управління Міністерства юстиції (м. Дніпро)</w:t>
      </w:r>
      <w:r>
        <w:rPr>
          <w:sz w:val="26"/>
          <w:szCs w:val="26"/>
        </w:rPr>
        <w:br/>
        <w:t>від</w:t>
      </w:r>
      <w:r>
        <w:rPr>
          <w:sz w:val="26"/>
          <w:szCs w:val="26"/>
          <w:lang w:val="ru-RU"/>
        </w:rPr>
        <w:t xml:space="preserve"> 13.01.2020 № 59-к</w:t>
      </w:r>
    </w:p>
    <w:p w:rsidR="00F92611" w:rsidRDefault="00F92611" w:rsidP="00F92611">
      <w:pPr>
        <w:jc w:val="center"/>
        <w:rPr>
          <w:rStyle w:val="rvts15"/>
          <w:rFonts w:eastAsiaTheme="minorEastAsia"/>
          <w:b/>
        </w:rPr>
      </w:pPr>
    </w:p>
    <w:p w:rsidR="00F92611" w:rsidRDefault="00F92611" w:rsidP="00F92611">
      <w:pPr>
        <w:jc w:val="center"/>
        <w:rPr>
          <w:sz w:val="26"/>
          <w:szCs w:val="26"/>
          <w:lang w:val="ru-RU"/>
        </w:rPr>
      </w:pPr>
      <w:r>
        <w:rPr>
          <w:rStyle w:val="rvts15"/>
          <w:rFonts w:eastAsiaTheme="minorEastAsia"/>
          <w:b/>
          <w:sz w:val="26"/>
          <w:szCs w:val="26"/>
        </w:rPr>
        <w:t xml:space="preserve">УМОВИ </w:t>
      </w:r>
      <w:r>
        <w:rPr>
          <w:b/>
          <w:sz w:val="26"/>
          <w:szCs w:val="26"/>
        </w:rPr>
        <w:br/>
      </w:r>
      <w:r>
        <w:rPr>
          <w:rStyle w:val="rvts15"/>
          <w:rFonts w:eastAsiaTheme="minorEastAsia"/>
          <w:b/>
          <w:sz w:val="26"/>
          <w:szCs w:val="26"/>
        </w:rPr>
        <w:t>проведення конкурсу на</w:t>
      </w:r>
      <w:r>
        <w:rPr>
          <w:b/>
          <w:sz w:val="26"/>
          <w:szCs w:val="26"/>
        </w:rPr>
        <w:t xml:space="preserve"> зайняття посади державної служби</w:t>
      </w:r>
      <w:r>
        <w:rPr>
          <w:b/>
          <w:sz w:val="26"/>
          <w:szCs w:val="26"/>
          <w:lang w:val="ru-RU"/>
        </w:rPr>
        <w:t xml:space="preserve"> </w:t>
      </w:r>
    </w:p>
    <w:p w:rsidR="00F92611" w:rsidRDefault="00F92611" w:rsidP="00F92611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ru-RU"/>
        </w:rPr>
        <w:t>п</w:t>
      </w:r>
      <w:r>
        <w:rPr>
          <w:b/>
          <w:bCs/>
          <w:color w:val="000000"/>
          <w:sz w:val="26"/>
          <w:szCs w:val="26"/>
        </w:rPr>
        <w:t>ровідн</w:t>
      </w:r>
      <w:r>
        <w:rPr>
          <w:b/>
          <w:bCs/>
          <w:color w:val="000000"/>
          <w:sz w:val="26"/>
          <w:szCs w:val="26"/>
          <w:lang w:val="ru-RU"/>
        </w:rPr>
        <w:t>ого</w:t>
      </w:r>
      <w:r>
        <w:rPr>
          <w:b/>
          <w:bCs/>
          <w:color w:val="000000"/>
          <w:sz w:val="26"/>
          <w:szCs w:val="26"/>
        </w:rPr>
        <w:t xml:space="preserve"> спеціаліст</w:t>
      </w:r>
      <w:r>
        <w:rPr>
          <w:b/>
          <w:bCs/>
          <w:color w:val="000000"/>
          <w:sz w:val="26"/>
          <w:szCs w:val="26"/>
          <w:lang w:val="ru-RU"/>
        </w:rPr>
        <w:t>а</w:t>
      </w:r>
      <w:r>
        <w:rPr>
          <w:b/>
          <w:bCs/>
          <w:color w:val="000000"/>
          <w:sz w:val="26"/>
          <w:szCs w:val="26"/>
        </w:rPr>
        <w:t xml:space="preserve"> сектору аналітики та статистики</w:t>
      </w:r>
      <w:r>
        <w:rPr>
          <w:b/>
          <w:b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color w:val="000000"/>
          <w:sz w:val="26"/>
          <w:szCs w:val="26"/>
        </w:rPr>
        <w:t>Управління забезпечення примусового виконання рішень</w:t>
      </w:r>
      <w:r>
        <w:rPr>
          <w:b/>
          <w:bCs/>
          <w:color w:val="000000"/>
          <w:sz w:val="26"/>
          <w:szCs w:val="26"/>
          <w:lang w:val="ru-RU"/>
        </w:rPr>
        <w:t xml:space="preserve">   </w:t>
      </w:r>
      <w:r>
        <w:rPr>
          <w:b/>
          <w:bCs/>
          <w:color w:val="000000"/>
          <w:sz w:val="26"/>
          <w:szCs w:val="26"/>
        </w:rPr>
        <w:t>у Дніпропетровській області Південно-Східного міжрегіонального управління Міністерства юстиції (м.</w:t>
      </w:r>
      <w:r>
        <w:rPr>
          <w:b/>
          <w:b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color w:val="000000"/>
          <w:sz w:val="26"/>
          <w:szCs w:val="26"/>
        </w:rPr>
        <w:t>Дніпро)</w:t>
      </w:r>
    </w:p>
    <w:p w:rsidR="00F92611" w:rsidRDefault="00F92611" w:rsidP="00F92611">
      <w:pPr>
        <w:ind w:firstLine="0"/>
        <w:rPr>
          <w:rStyle w:val="rvts15"/>
          <w:rFonts w:eastAsiaTheme="minorEastAsia"/>
          <w:sz w:val="24"/>
          <w:lang w:val="ru-RU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267"/>
        <w:gridCol w:w="9884"/>
      </w:tblGrid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Загальні умови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Посадові обов’язки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Координує роботу відділу примусового виконання рішень Управління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забезпечення примусового виконання рішень у Дніпропетровській області та відділів державної виконавчої служби Південно-Східного міжрегіонального управління Міністерства юстиції (м. Дніпро) за напрямами, визначеними начальником Управління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забезпечення примусового виконання рішень у Дніпропетровській області Південно-Східного міжрегіонального управління Міністерства юстиції (м. Дніпро).</w:t>
            </w:r>
          </w:p>
          <w:p w:rsidR="00F92611" w:rsidRPr="00645DCF" w:rsidRDefault="00F92611" w:rsidP="00B61BC9">
            <w:pPr>
              <w:pStyle w:val="a3"/>
              <w:tabs>
                <w:tab w:val="left" w:pos="0"/>
                <w:tab w:val="left" w:pos="993"/>
                <w:tab w:val="left" w:pos="1134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Приймає, узагальнює та аналізує звітну та іншу інформацію за закріпленими напрямами діяльності, надану відділом примусового виконання рішень Управління забезпечення примусового виконання рішень у Дніпропетровській області, відділами державної виконавчої </w:t>
            </w:r>
            <w:r w:rsidRPr="00645DCF">
              <w:rPr>
                <w:rFonts w:ascii="Times New Roman" w:hAnsi="Times New Roman" w:cs="Times New Roman"/>
                <w:color w:val="000000"/>
              </w:rPr>
              <w:t>служби Південно-Східного міжрегіонального управління Міністерства юстиції (м. Дніпро).</w:t>
            </w:r>
          </w:p>
          <w:p w:rsidR="00F92611" w:rsidRPr="00645DCF" w:rsidRDefault="00F92611" w:rsidP="00B61BC9">
            <w:pPr>
              <w:pStyle w:val="a3"/>
              <w:tabs>
                <w:tab w:val="left" w:pos="0"/>
                <w:tab w:val="left" w:pos="993"/>
                <w:tab w:val="left" w:pos="1134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45DCF">
              <w:rPr>
                <w:rFonts w:ascii="Times New Roman" w:hAnsi="Times New Roman" w:cs="Times New Roman"/>
                <w:b/>
                <w:color w:val="000000"/>
              </w:rPr>
              <w:t>3.</w:t>
            </w:r>
            <w:r w:rsidRPr="00645DCF">
              <w:rPr>
                <w:rFonts w:ascii="Times New Roman" w:hAnsi="Times New Roman" w:cs="Times New Roman"/>
                <w:color w:val="000000"/>
              </w:rPr>
              <w:t xml:space="preserve"> Складає зведені звітні та інші інформації про роботу органів державної виконавчої служби Дніпропетровської області за закріпленими напрямами діяльності.</w:t>
            </w:r>
          </w:p>
          <w:p w:rsidR="00F92611" w:rsidRPr="00645DCF" w:rsidRDefault="00F92611" w:rsidP="00B61BC9">
            <w:pPr>
              <w:pStyle w:val="a3"/>
              <w:tabs>
                <w:tab w:val="left" w:pos="0"/>
                <w:tab w:val="left" w:pos="993"/>
                <w:tab w:val="left" w:pos="1134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45DCF">
              <w:rPr>
                <w:rFonts w:ascii="Times New Roman" w:hAnsi="Times New Roman" w:cs="Times New Roman"/>
                <w:b/>
                <w:color w:val="000000"/>
              </w:rPr>
              <w:t>4.</w:t>
            </w:r>
            <w:r w:rsidRPr="00645DCF">
              <w:rPr>
                <w:rFonts w:ascii="Times New Roman" w:hAnsi="Times New Roman" w:cs="Times New Roman"/>
                <w:color w:val="000000"/>
              </w:rPr>
              <w:t xml:space="preserve"> Готує узагальнення та аналітичні матеріали щодо стану роботи органів державної виконавчої служби Дніпропетровської області за закріпленими напрямами діяльності.</w:t>
            </w:r>
          </w:p>
          <w:p w:rsidR="00F92611" w:rsidRPr="00645DCF" w:rsidRDefault="00F92611" w:rsidP="00B61BC9">
            <w:pPr>
              <w:pStyle w:val="a3"/>
              <w:tabs>
                <w:tab w:val="left" w:pos="0"/>
                <w:tab w:val="left" w:pos="993"/>
                <w:tab w:val="left" w:pos="1134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45DCF">
              <w:rPr>
                <w:rFonts w:ascii="Times New Roman" w:hAnsi="Times New Roman" w:cs="Times New Roman"/>
                <w:b/>
                <w:color w:val="000000"/>
              </w:rPr>
              <w:t>5.</w:t>
            </w:r>
            <w:r w:rsidRPr="00645DCF">
              <w:rPr>
                <w:rFonts w:ascii="Times New Roman" w:hAnsi="Times New Roman" w:cs="Times New Roman"/>
                <w:color w:val="000000"/>
              </w:rPr>
              <w:t xml:space="preserve"> Бере участь у перевірках стану роботи органів державної виконавчої служби Дніпропетровської області. За результатами перевірок вносить пропозиції керівництву Управління щодо заходів реагування та покращення роботи органу державної виконавчої </w:t>
            </w:r>
            <w:r w:rsidRPr="00645DCF">
              <w:rPr>
                <w:rFonts w:ascii="Times New Roman" w:hAnsi="Times New Roman" w:cs="Times New Roman"/>
                <w:color w:val="000000"/>
              </w:rPr>
              <w:lastRenderedPageBreak/>
              <w:t>служби, що перевірявся.</w:t>
            </w:r>
          </w:p>
          <w:p w:rsidR="00F92611" w:rsidRPr="00645DCF" w:rsidRDefault="00F92611" w:rsidP="00B61BC9">
            <w:pPr>
              <w:pStyle w:val="a3"/>
              <w:tabs>
                <w:tab w:val="left" w:pos="0"/>
                <w:tab w:val="left" w:pos="993"/>
                <w:tab w:val="left" w:pos="1134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45DCF">
              <w:rPr>
                <w:rFonts w:ascii="Times New Roman" w:hAnsi="Times New Roman" w:cs="Times New Roman"/>
                <w:b/>
                <w:color w:val="000000"/>
              </w:rPr>
              <w:t>6.</w:t>
            </w:r>
            <w:r w:rsidRPr="00645DCF">
              <w:rPr>
                <w:rFonts w:ascii="Times New Roman" w:hAnsi="Times New Roman" w:cs="Times New Roman"/>
                <w:color w:val="000000"/>
              </w:rPr>
              <w:t xml:space="preserve"> Бере участь в узагальненні практики застосування законодавства з питань виконання рішень та діяльності органів державної виконавчої служби, розробляє пропозиції щодо її вдосконалення.</w:t>
            </w:r>
          </w:p>
          <w:p w:rsidR="00F92611" w:rsidRDefault="00F92611" w:rsidP="00B61BC9">
            <w:pPr>
              <w:pStyle w:val="a3"/>
              <w:tabs>
                <w:tab w:val="left" w:pos="0"/>
                <w:tab w:val="left" w:pos="993"/>
                <w:tab w:val="left" w:pos="1134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45DCF"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Pr="00645DCF">
              <w:rPr>
                <w:rFonts w:ascii="Times New Roman" w:hAnsi="Times New Roman" w:cs="Times New Roman"/>
                <w:color w:val="000000"/>
              </w:rPr>
              <w:t>. Готує проекти відповідей на запити, звернення, скарги громадян, юридичних осіб, народних депутатів України та депутатів місцевих рад з питань, що відносяться до компетенції сектору за закріпленими напрямами діяльності.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Умови оплати праці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rPr>
                <w:lang w:val="ru-RU"/>
              </w:rPr>
            </w:pPr>
            <w:r>
              <w:t xml:space="preserve">посадовий оклад – </w:t>
            </w:r>
            <w:r>
              <w:rPr>
                <w:lang w:val="ru-RU"/>
              </w:rPr>
              <w:t>4, 690 грн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textAlignment w:val="baseline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надбавка до посадового окладу за ранг відповідно до постанови Кабінету Міністрів України </w:t>
            </w:r>
            <w:r>
              <w:rPr>
                <w:sz w:val="24"/>
                <w:lang w:eastAsia="en-US"/>
              </w:rPr>
              <w:br/>
              <w:t>від 18.01.2017 № 15 «Питання оплати праці державних органів» (зі змінами);</w:t>
            </w:r>
          </w:p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надбавки та доплати (відповідно до статті 52 Закону України «Про державну службу»)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</w:rPr>
            </w:pPr>
            <w:r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7"/>
              <w:spacing w:before="120" w:after="120" w:line="276" w:lineRule="auto"/>
              <w:ind w:left="57" w:right="57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безстроково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  <w:highlight w:val="green"/>
              </w:rPr>
            </w:pPr>
            <w:r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резюме за формою згідно з додатком 2</w:t>
            </w:r>
            <w:r>
              <w:rPr>
                <w:sz w:val="24"/>
                <w:vertAlign w:val="superscript"/>
                <w:lang w:eastAsia="en-US"/>
              </w:rPr>
              <w:t xml:space="preserve">1 </w:t>
            </w:r>
            <w:r>
              <w:rPr>
                <w:sz w:val="24"/>
                <w:lang w:eastAsia="en-US"/>
              </w:rPr>
              <w:t>до Порядку, в якому обов’язково зазначається така інформація: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прізвище, ім’я, по батькові кандидата;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реквізити документа, що посвідчує особу та підтверджує громадянство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наявності відповідного ступеня вищої освіти;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рівня вільного володіння державною мовою;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3) заява, в якій особа повідомляє, що до неї не застосовуються заборони, визначені частиною </w:t>
            </w:r>
            <w:r>
              <w:rPr>
                <w:sz w:val="24"/>
                <w:lang w:eastAsia="en-US"/>
              </w:rPr>
              <w:lastRenderedPageBreak/>
              <w:t>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</w:p>
          <w:p w:rsidR="00F92611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Інформація подається через Єдиний портал вакансій державної служби НАДС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>
              <w:rPr>
                <w:lang w:eastAsia="en-US"/>
              </w:rPr>
              <w:t xml:space="preserve">до </w:t>
            </w:r>
            <w:r>
              <w:rPr>
                <w:lang w:val="uk-UA" w:eastAsia="en-US"/>
              </w:rPr>
              <w:t>18 год 00 хв 20 січня 2020 року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widowControl w:val="0"/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  <w:highlight w:val="green"/>
              </w:rPr>
            </w:pPr>
            <w:r>
              <w:rPr>
                <w:sz w:val="24"/>
                <w:lang w:eastAsia="en-US"/>
              </w:rPr>
              <w:t>Місце, час і дата початку проведення оцінювання кандидатів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645DCF" w:rsidRDefault="00F92611" w:rsidP="00B61BC9">
            <w:pPr>
              <w:pStyle w:val="a3"/>
              <w:spacing w:before="120" w:after="120" w:line="276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645DCF">
              <w:rPr>
                <w:rFonts w:ascii="Times New Roman" w:hAnsi="Times New Roman" w:cs="Times New Roman"/>
              </w:rPr>
              <w:t>м. Дніпро, вул. Пісаржевського, 1-а; 10 год 00 хв 23 січня 2020 року (тестування)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</w:rPr>
            </w:pPr>
            <w:r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645DCF" w:rsidRDefault="00F92611" w:rsidP="00B61BC9">
            <w:pPr>
              <w:pStyle w:val="a5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 w:rsidRPr="00645DCF">
              <w:rPr>
                <w:rFonts w:eastAsiaTheme="minorHAnsi"/>
                <w:lang w:eastAsia="en-US"/>
              </w:rPr>
              <w:t xml:space="preserve">Усік Евгенія Олегівна, (066) 066 43 00, </w:t>
            </w:r>
            <w:r w:rsidRPr="00645DCF">
              <w:rPr>
                <w:bCs/>
                <w:color w:val="000000" w:themeColor="text1"/>
                <w:shd w:val="clear" w:color="auto" w:fill="FFFFFF"/>
                <w:lang w:eastAsia="en-US"/>
              </w:rPr>
              <w:t>kadru_obljust@ukr.net</w:t>
            </w:r>
          </w:p>
        </w:tc>
      </w:tr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Освіта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a7"/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60ECF">
              <w:t xml:space="preserve">вища освіта за освітнім ступенем не нижче </w:t>
            </w:r>
            <w:r>
              <w:rPr>
                <w:rStyle w:val="rvts0"/>
                <w:sz w:val="24"/>
                <w:szCs w:val="24"/>
                <w:lang w:val="uk-UA" w:eastAsia="en-US"/>
              </w:rPr>
              <w:t xml:space="preserve">молодшого бакалавра або бакалавра                                                          </w:t>
            </w:r>
            <w:r>
              <w:rPr>
                <w:rStyle w:val="rvts0"/>
                <w:sz w:val="24"/>
                <w:szCs w:val="24"/>
                <w:lang w:val="uk-UA" w:eastAsia="en-US"/>
              </w:rPr>
              <w:br/>
              <w:t>за спеціальністю «Правознавство», «Міжнародне право»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Досвід роботи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a7"/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не потребує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Володіння державною мовою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rPr>
                <w:lang w:val="ru-RU"/>
              </w:rPr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Володіння іноземною мовою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0"/>
                <w:sz w:val="24"/>
              </w:rPr>
            </w:pPr>
            <w:r>
              <w:rPr>
                <w:rStyle w:val="rvts0"/>
                <w:sz w:val="24"/>
                <w:lang w:eastAsia="en-US"/>
              </w:rPr>
              <w:t>не потребує</w:t>
            </w:r>
          </w:p>
        </w:tc>
      </w:tr>
      <w:tr w:rsidR="00F92611" w:rsidTr="00B61BC9">
        <w:trPr>
          <w:trHeight w:val="420"/>
        </w:trPr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>Вимоги до компетентності</w:t>
            </w:r>
          </w:p>
        </w:tc>
      </w:tr>
      <w:tr w:rsidR="00F92611" w:rsidTr="00B61BC9">
        <w:trPr>
          <w:trHeight w:val="405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ділові якості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аналітичні здібності,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rPr>
                <w:bCs/>
              </w:rPr>
              <w:t>діалогове</w:t>
            </w:r>
            <w:r>
              <w:t xml:space="preserve"> спілкування (письмове і усне),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активно слухати,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виваженість,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концентруватись на деталях,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уміння дотримуватись субординації,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стійкість,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уступати,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адаптивність,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вести перемовини,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стресостійкість, вимогливість,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оперативність,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аргументовано доводити власну точку зору,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стратегічне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обчислювальне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розв’язання проблем,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уміння працювати в команді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особистісні якості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інноваційність,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креативність,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ініціативність,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надійність,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порядність,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чесність,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дисциплінованість,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чуйність,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тактовність,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lastRenderedPageBreak/>
              <w:t xml:space="preserve">готовність допомогти,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емоційна стабільність,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контроль емоцій,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комунікабельність,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повага до інших,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відповідальність,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рішучість,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автономність,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неупередженість,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гнучкість,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наступність</w:t>
            </w:r>
          </w:p>
        </w:tc>
      </w:tr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Професійні знання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tabs>
                <w:tab w:val="left" w:pos="1122"/>
              </w:tabs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законодавства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Конституція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державну службу»;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запобігання корупції»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num" w:pos="709"/>
              </w:tabs>
              <w:spacing w:line="276" w:lineRule="auto"/>
              <w:ind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Закони України «Про виконавче провадження», «Про органи та осіб, які здійснюють примусове виконання судових рішень і рішень інших органів», Інструкція з організації примусового виконання рішень.</w:t>
            </w:r>
          </w:p>
        </w:tc>
      </w:tr>
    </w:tbl>
    <w:p w:rsidR="00F92611" w:rsidRDefault="00F92611" w:rsidP="00F92611">
      <w:pPr>
        <w:spacing w:line="276" w:lineRule="auto"/>
        <w:rPr>
          <w:sz w:val="2"/>
          <w:szCs w:val="2"/>
        </w:rPr>
      </w:pPr>
    </w:p>
    <w:p w:rsidR="00F92611" w:rsidRDefault="00F92611" w:rsidP="00F92611"/>
    <w:p w:rsidR="00F92611" w:rsidRDefault="00F92611" w:rsidP="00F92611"/>
    <w:p w:rsidR="00F92611" w:rsidRDefault="00F92611" w:rsidP="00F92611"/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Додаток 3</w:t>
      </w: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Південно-Східного міжрегіонального управління Міністерства юстиції (м. Дніпро)</w:t>
      </w:r>
      <w:r>
        <w:rPr>
          <w:sz w:val="26"/>
          <w:szCs w:val="26"/>
        </w:rPr>
        <w:br/>
        <w:t>від</w:t>
      </w:r>
      <w:r>
        <w:rPr>
          <w:sz w:val="26"/>
          <w:szCs w:val="26"/>
          <w:lang w:val="ru-RU"/>
        </w:rPr>
        <w:t xml:space="preserve"> 13.01.2020 № 59-к</w:t>
      </w:r>
    </w:p>
    <w:p w:rsidR="00F92611" w:rsidRDefault="00F92611" w:rsidP="00F92611">
      <w:pPr>
        <w:jc w:val="center"/>
        <w:rPr>
          <w:rStyle w:val="rvts15"/>
          <w:rFonts w:eastAsiaTheme="minorEastAsia"/>
          <w:b/>
        </w:rPr>
      </w:pPr>
    </w:p>
    <w:p w:rsidR="00F92611" w:rsidRDefault="00F92611" w:rsidP="00F92611">
      <w:pPr>
        <w:jc w:val="center"/>
        <w:rPr>
          <w:b/>
          <w:sz w:val="26"/>
          <w:szCs w:val="26"/>
          <w:lang w:val="ru-RU"/>
        </w:rPr>
      </w:pPr>
      <w:r>
        <w:rPr>
          <w:rStyle w:val="rvts15"/>
          <w:rFonts w:eastAsiaTheme="minorEastAsia"/>
          <w:b/>
          <w:sz w:val="26"/>
          <w:szCs w:val="26"/>
        </w:rPr>
        <w:t xml:space="preserve">УМОВИ </w:t>
      </w:r>
      <w:r>
        <w:rPr>
          <w:b/>
          <w:sz w:val="26"/>
          <w:szCs w:val="26"/>
        </w:rPr>
        <w:br/>
      </w:r>
      <w:r>
        <w:rPr>
          <w:rStyle w:val="rvts15"/>
          <w:rFonts w:eastAsiaTheme="minorEastAsia"/>
          <w:b/>
          <w:sz w:val="26"/>
          <w:szCs w:val="26"/>
        </w:rPr>
        <w:t>проведення конкурсу на</w:t>
      </w:r>
      <w:r>
        <w:rPr>
          <w:b/>
          <w:sz w:val="26"/>
          <w:szCs w:val="26"/>
        </w:rPr>
        <w:t xml:space="preserve"> зайняття посади державної служби</w:t>
      </w:r>
      <w:r>
        <w:rPr>
          <w:b/>
          <w:sz w:val="26"/>
          <w:szCs w:val="26"/>
          <w:lang w:val="ru-RU"/>
        </w:rPr>
        <w:t xml:space="preserve"> </w:t>
      </w:r>
    </w:p>
    <w:p w:rsidR="00F92611" w:rsidRPr="00BD7F90" w:rsidRDefault="00F92611" w:rsidP="00F926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>п</w:t>
      </w:r>
      <w:r>
        <w:rPr>
          <w:b/>
          <w:sz w:val="26"/>
          <w:szCs w:val="26"/>
        </w:rPr>
        <w:t>ровідн</w:t>
      </w:r>
      <w:r>
        <w:rPr>
          <w:b/>
          <w:sz w:val="26"/>
          <w:szCs w:val="26"/>
          <w:lang w:val="ru-RU"/>
        </w:rPr>
        <w:t>ого</w:t>
      </w:r>
      <w:r w:rsidRPr="00BD7F90">
        <w:rPr>
          <w:b/>
          <w:sz w:val="26"/>
          <w:szCs w:val="26"/>
        </w:rPr>
        <w:t xml:space="preserve"> спеціаліст</w:t>
      </w:r>
      <w:r>
        <w:rPr>
          <w:b/>
          <w:sz w:val="26"/>
          <w:szCs w:val="26"/>
          <w:lang w:val="ru-RU"/>
        </w:rPr>
        <w:t>а</w:t>
      </w:r>
      <w:r w:rsidRPr="00BD7F90">
        <w:rPr>
          <w:b/>
          <w:sz w:val="26"/>
          <w:szCs w:val="26"/>
        </w:rPr>
        <w:t xml:space="preserve"> відділу організації та контролю за виконанням рішень Управління забезпечення примусового виконання рішень у Дніпропетровській області Південно-Східного міжрегіонального управління Міністерства юстиції (м. Дніпро)</w:t>
      </w:r>
    </w:p>
    <w:p w:rsidR="00F92611" w:rsidRDefault="00F92611" w:rsidP="00F92611">
      <w:pPr>
        <w:ind w:firstLine="0"/>
        <w:jc w:val="center"/>
        <w:rPr>
          <w:rStyle w:val="rvts15"/>
          <w:rFonts w:eastAsiaTheme="minorEastAsia"/>
          <w:i/>
          <w:sz w:val="24"/>
          <w:lang w:val="ru-RU"/>
        </w:rPr>
      </w:pPr>
      <w:r>
        <w:rPr>
          <w:rStyle w:val="rvts15"/>
          <w:rFonts w:eastAsiaTheme="minorEastAsia"/>
          <w:i/>
          <w:sz w:val="24"/>
          <w:lang w:val="ru-RU"/>
        </w:rPr>
        <w:t>2 посади</w:t>
      </w:r>
    </w:p>
    <w:p w:rsidR="00F92611" w:rsidRPr="00BD7F90" w:rsidRDefault="00F92611" w:rsidP="00F92611">
      <w:pPr>
        <w:ind w:firstLine="0"/>
        <w:jc w:val="center"/>
        <w:rPr>
          <w:rStyle w:val="rvts15"/>
          <w:rFonts w:eastAsiaTheme="minorEastAsia"/>
          <w:i/>
          <w:sz w:val="24"/>
          <w:lang w:val="ru-RU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267"/>
        <w:gridCol w:w="9884"/>
      </w:tblGrid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Загальні умови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Посадові обов’язки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9F5203" w:rsidRDefault="00F92611" w:rsidP="00B61BC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9F5203">
              <w:rPr>
                <w:sz w:val="24"/>
              </w:rPr>
              <w:t>Координує роботу окремих відділів державної виконавчої служби Міжрегіонального управління за напрямами, визначеними начальником Управління.</w:t>
            </w:r>
          </w:p>
          <w:p w:rsidR="00F92611" w:rsidRPr="009F5203" w:rsidRDefault="00F92611" w:rsidP="00B61BC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9F5203">
              <w:rPr>
                <w:sz w:val="24"/>
              </w:rPr>
              <w:t>Розглядає та проводить перевірку за зверненнями громадян, юридичних осіб та народних депутатів з питань, пов’язаних із виконанням рішень та іншими напрямами діяльності органів державної виконавчої служби Дніпропетровської області, скаргами у виконавчому провадженні, поданими у відповідності до положень ст.74 Закону України «Про виконавче провадження», запитами на отримання публічної інформації;</w:t>
            </w:r>
          </w:p>
          <w:p w:rsidR="00F92611" w:rsidRPr="009F5203" w:rsidRDefault="00F92611" w:rsidP="00B61BC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9F5203">
              <w:rPr>
                <w:sz w:val="24"/>
              </w:rPr>
              <w:t>Здійснює попередню перевірку матеріалів виконавчих проваджень (або їх копій), що витребовуються до Управління з метою перевірки законності виконавчих проваджень відповідно до вимог закону, готує проект відповідних постанов;</w:t>
            </w:r>
          </w:p>
          <w:p w:rsidR="00F92611" w:rsidRPr="009F5203" w:rsidRDefault="00F92611" w:rsidP="00B61BC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9F5203">
              <w:rPr>
                <w:sz w:val="24"/>
              </w:rPr>
              <w:t>Приймає участь у проведенні особистого прийому громадян, в тому числі виїзного та  у режимі відеоконференц-зв’язку;</w:t>
            </w:r>
          </w:p>
          <w:p w:rsidR="00F92611" w:rsidRPr="009F5203" w:rsidRDefault="00F92611" w:rsidP="00B61BC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Pr="009F5203">
              <w:rPr>
                <w:sz w:val="24"/>
              </w:rPr>
              <w:t>Надає для узагальнення звітну інформацію та аналіз стану розгляду та перевірки за зверненнями громадян і юридичних осіб, народних депутатів України та депутатів місцевих рад, скарг у виконавчому провадженні, запитів на отримання публічної інформації;</w:t>
            </w:r>
          </w:p>
          <w:p w:rsidR="00F92611" w:rsidRPr="009F5203" w:rsidRDefault="00F92611" w:rsidP="00B61BC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Pr="009F5203">
              <w:rPr>
                <w:sz w:val="24"/>
              </w:rPr>
              <w:t>У разі наявності підстав готує матеріали про притягнення до дисциплінарної відповідальності та позбавлення матеріального заохочення, в частині, що відноситься до компетенції відділу, працівників органів ДВС;</w:t>
            </w:r>
          </w:p>
          <w:p w:rsidR="00F92611" w:rsidRPr="009F5203" w:rsidRDefault="00F92611" w:rsidP="00B61BC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Pr="009F5203">
              <w:rPr>
                <w:sz w:val="24"/>
              </w:rPr>
              <w:t xml:space="preserve">Приймає участь у проведенні перевірок органів державної виконавчої служби </w:t>
            </w:r>
            <w:r w:rsidRPr="009F5203">
              <w:rPr>
                <w:sz w:val="24"/>
              </w:rPr>
              <w:lastRenderedPageBreak/>
              <w:t>Дніпропетровської області, відділу примусового виконання рішень, а також у проведенні Робочої групи з питань здійснення контролю та аналізу стану виконання виконавчих документів про стягнення коштів на користь держави в інтересах органів Пенсійного фонду України,  про стягнення заборгованості із заробітної плати,  з питань  здійснення контролю та аналізу стану виконання виконавчих документів, винесених за позовами органів державної фіскальної служби;</w:t>
            </w:r>
          </w:p>
          <w:p w:rsidR="00F92611" w:rsidRPr="009F5203" w:rsidRDefault="00F92611" w:rsidP="00B61BC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Pr="009F5203">
              <w:rPr>
                <w:sz w:val="24"/>
              </w:rPr>
              <w:t>Здійснює інші повноваження за дорученням заступника начальника управління – начальника відділу організації та контролю за виконанням рішень та начальника Управління.</w:t>
            </w:r>
          </w:p>
          <w:p w:rsidR="00F92611" w:rsidRPr="00BD7F90" w:rsidRDefault="00F92611" w:rsidP="00B61BC9">
            <w:pPr>
              <w:pStyle w:val="a3"/>
              <w:tabs>
                <w:tab w:val="left" w:pos="0"/>
                <w:tab w:val="left" w:pos="993"/>
                <w:tab w:val="left" w:pos="1134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Умови оплати праці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rPr>
                <w:lang w:val="ru-RU"/>
              </w:rPr>
            </w:pPr>
            <w:r>
              <w:t xml:space="preserve">посадовий оклад – </w:t>
            </w:r>
            <w:r>
              <w:rPr>
                <w:lang w:val="ru-RU"/>
              </w:rPr>
              <w:t>4, 690 грн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textAlignment w:val="baseline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надбавка до посадового окладу за ранг відповідно до постанови Кабінету Міністрів України </w:t>
            </w:r>
            <w:r>
              <w:rPr>
                <w:sz w:val="24"/>
                <w:lang w:eastAsia="en-US"/>
              </w:rPr>
              <w:br/>
              <w:t>від 18.01.2017 № 15 «Питання оплати праці державних органів» (зі змінами);</w:t>
            </w:r>
          </w:p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надбавки та доплати (відповідно до статті 52 Закону України «Про державну службу»)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</w:rPr>
            </w:pPr>
            <w:r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7"/>
              <w:spacing w:before="120" w:after="120" w:line="276" w:lineRule="auto"/>
              <w:ind w:left="57" w:right="57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безстроково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  <w:highlight w:val="green"/>
              </w:rPr>
            </w:pPr>
            <w:r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резюме за формою згідно з додатком 2</w:t>
            </w:r>
            <w:r>
              <w:rPr>
                <w:sz w:val="24"/>
                <w:vertAlign w:val="superscript"/>
                <w:lang w:eastAsia="en-US"/>
              </w:rPr>
              <w:t xml:space="preserve">1 </w:t>
            </w:r>
            <w:r>
              <w:rPr>
                <w:sz w:val="24"/>
                <w:lang w:eastAsia="en-US"/>
              </w:rPr>
              <w:t>до Порядку, в якому обов’язково зазначається така інформація: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прізвище, ім’я, по батькові кандидата;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реквізити документа, що посвідчує особу та підтверджує громадянство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наявності відповідного ступеня вищої освіти;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рівня вільного володіння державною мовою;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</w:p>
          <w:p w:rsidR="00F92611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Інформація подається через Єдиний портал вакансій державної служби НАДС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>
              <w:rPr>
                <w:lang w:eastAsia="en-US"/>
              </w:rPr>
              <w:t xml:space="preserve">до </w:t>
            </w:r>
            <w:r>
              <w:rPr>
                <w:lang w:val="uk-UA" w:eastAsia="en-US"/>
              </w:rPr>
              <w:t>18 год 00 хв 20 січня 2020 року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widowControl w:val="0"/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  <w:highlight w:val="green"/>
              </w:rPr>
            </w:pPr>
            <w:r>
              <w:rPr>
                <w:sz w:val="24"/>
                <w:lang w:eastAsia="en-US"/>
              </w:rPr>
              <w:t>Місце, час і дата початку проведення оцінювання кандидатів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1707EE" w:rsidRDefault="00F92611" w:rsidP="00B61BC9">
            <w:pPr>
              <w:pStyle w:val="a3"/>
              <w:spacing w:before="120" w:after="120" w:line="276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1707EE">
              <w:rPr>
                <w:rFonts w:ascii="Times New Roman" w:hAnsi="Times New Roman" w:cs="Times New Roman"/>
              </w:rPr>
              <w:t>м. Дніпро, вул. Пісаржевського, 1-а; 10 год 00 хв 23 січня 2020 року (тестування)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</w:rPr>
            </w:pPr>
            <w:r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1707EE" w:rsidRDefault="00F92611" w:rsidP="00B61BC9">
            <w:pPr>
              <w:pStyle w:val="a5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 w:rsidRPr="001707EE">
              <w:rPr>
                <w:rFonts w:eastAsiaTheme="minorHAnsi"/>
                <w:lang w:eastAsia="en-US"/>
              </w:rPr>
              <w:t xml:space="preserve">Усік Евгенія Олегівна, (066) 066 43 00, </w:t>
            </w:r>
            <w:r w:rsidRPr="001707EE">
              <w:rPr>
                <w:bCs/>
                <w:color w:val="000000" w:themeColor="text1"/>
                <w:shd w:val="clear" w:color="auto" w:fill="FFFFFF"/>
                <w:lang w:eastAsia="en-US"/>
              </w:rPr>
              <w:t>kadru_obljust@ukr.net</w:t>
            </w:r>
          </w:p>
        </w:tc>
      </w:tr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Освіта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a7"/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60ECF">
              <w:t xml:space="preserve">вища освіта за освітнім ступенем не нижче </w:t>
            </w:r>
            <w:r>
              <w:rPr>
                <w:rStyle w:val="rvts0"/>
                <w:sz w:val="24"/>
                <w:szCs w:val="24"/>
                <w:lang w:val="uk-UA" w:eastAsia="en-US"/>
              </w:rPr>
              <w:t xml:space="preserve">молодшого бакалавра або бакалавра                                                          </w:t>
            </w:r>
            <w:r>
              <w:rPr>
                <w:rStyle w:val="rvts0"/>
                <w:sz w:val="24"/>
                <w:szCs w:val="24"/>
                <w:lang w:val="uk-UA" w:eastAsia="en-US"/>
              </w:rPr>
              <w:br/>
              <w:t>за спеціальністю «Правознавство», «Міжнародне право»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Досвід роботи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a7"/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не потребує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Володіння державною мовою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rPr>
                <w:lang w:val="ru-RU"/>
              </w:rPr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Володіння іноземною мовою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0"/>
                <w:sz w:val="24"/>
              </w:rPr>
            </w:pPr>
            <w:r>
              <w:rPr>
                <w:rStyle w:val="rvts0"/>
                <w:sz w:val="24"/>
                <w:lang w:eastAsia="en-US"/>
              </w:rPr>
              <w:t>не потребує</w:t>
            </w:r>
          </w:p>
        </w:tc>
      </w:tr>
      <w:tr w:rsidR="00F92611" w:rsidTr="00B61BC9">
        <w:trPr>
          <w:trHeight w:val="420"/>
        </w:trPr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F92611" w:rsidTr="00B61BC9">
        <w:trPr>
          <w:trHeight w:val="405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ділові якості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аналітичні здібності,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rPr>
                <w:bCs/>
              </w:rPr>
              <w:t>діалогове</w:t>
            </w:r>
            <w:r>
              <w:t xml:space="preserve"> спілкування (письмове і усне),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активно слухати,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виваженість,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концентруватись на деталях,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уміння дотримуватись субординації,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стійкість,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уступати,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адаптивність,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вести перемовини,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стресостійкість, вимогливість,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оперативність,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визначати пріоритети,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аргументовано доводити власну точку зору,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стратегічне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обчислювальне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розв’язання проблем,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уміння працювати в команді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особистісні якості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інноваційність,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креативність,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ініціативність,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надійність,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порядність,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чесність,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дисциплінованість,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lastRenderedPageBreak/>
              <w:t xml:space="preserve">чуйність,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тактовність,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готовність допомогти,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емоційна стабільність,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контроль емоцій,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комунікабельність,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повага до інших,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відповідальність,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рішучість,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автономність,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неупередженість,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гнучкість,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наступність</w:t>
            </w:r>
          </w:p>
        </w:tc>
      </w:tr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Професійні знання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tabs>
                <w:tab w:val="left" w:pos="1122"/>
              </w:tabs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законодавства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Конституція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державну службу»;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запобігання корупції»</w:t>
            </w:r>
          </w:p>
        </w:tc>
      </w:tr>
      <w:tr w:rsidR="00F92611" w:rsidRPr="00BD7F90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8B7653" w:rsidRDefault="00F92611" w:rsidP="00B61BC9">
            <w:pPr>
              <w:tabs>
                <w:tab w:val="num" w:pos="709"/>
              </w:tabs>
              <w:spacing w:line="276" w:lineRule="auto"/>
              <w:ind w:firstLine="0"/>
              <w:rPr>
                <w:color w:val="000000"/>
                <w:sz w:val="24"/>
                <w:lang w:eastAsia="en-US"/>
              </w:rPr>
            </w:pPr>
            <w:r w:rsidRPr="008B7653">
              <w:rPr>
                <w:color w:val="000000"/>
                <w:sz w:val="24"/>
                <w:lang w:eastAsia="en-US"/>
              </w:rPr>
              <w:t>Закони України «Про виконавче провадження», «Про органи та осіб, які здійснюють примусове виконання судових рішень і рішень інших органів», Інструкція з організації примусового виконання рішень.</w:t>
            </w:r>
          </w:p>
        </w:tc>
      </w:tr>
    </w:tbl>
    <w:p w:rsidR="00F92611" w:rsidRDefault="00F92611" w:rsidP="00F92611">
      <w:pPr>
        <w:spacing w:line="276" w:lineRule="auto"/>
        <w:rPr>
          <w:sz w:val="2"/>
          <w:szCs w:val="2"/>
        </w:rPr>
      </w:pPr>
    </w:p>
    <w:p w:rsidR="00F92611" w:rsidRDefault="00F92611" w:rsidP="00F92611"/>
    <w:p w:rsidR="00F92611" w:rsidRDefault="00F92611" w:rsidP="00F92611"/>
    <w:p w:rsidR="00F92611" w:rsidRDefault="00F92611" w:rsidP="00F92611"/>
    <w:p w:rsidR="00F92611" w:rsidRPr="0001445A" w:rsidRDefault="00F92611" w:rsidP="00F92611">
      <w:pPr>
        <w:ind w:firstLine="0"/>
      </w:pP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Додаток 4</w:t>
      </w: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Південно-Східного міжрегіонального управління Міністерства юстиції (м. Дніпро)</w:t>
      </w:r>
      <w:r>
        <w:rPr>
          <w:sz w:val="26"/>
          <w:szCs w:val="26"/>
        </w:rPr>
        <w:br/>
        <w:t>від</w:t>
      </w:r>
      <w:r>
        <w:rPr>
          <w:sz w:val="26"/>
          <w:szCs w:val="26"/>
          <w:lang w:val="ru-RU"/>
        </w:rPr>
        <w:t xml:space="preserve"> 13.01.2020 № 59-к</w:t>
      </w:r>
    </w:p>
    <w:p w:rsidR="00F92611" w:rsidRDefault="00F92611" w:rsidP="00F92611">
      <w:pPr>
        <w:jc w:val="center"/>
        <w:rPr>
          <w:rStyle w:val="rvts15"/>
          <w:rFonts w:eastAsiaTheme="minorEastAsia"/>
          <w:b/>
        </w:rPr>
      </w:pPr>
    </w:p>
    <w:p w:rsidR="00F92611" w:rsidRPr="00D13B02" w:rsidRDefault="00F92611" w:rsidP="00F92611">
      <w:pPr>
        <w:jc w:val="center"/>
        <w:rPr>
          <w:b/>
          <w:sz w:val="24"/>
        </w:rPr>
      </w:pPr>
      <w:r>
        <w:rPr>
          <w:rStyle w:val="rvts15"/>
          <w:rFonts w:eastAsiaTheme="minorEastAsia"/>
          <w:b/>
          <w:sz w:val="26"/>
          <w:szCs w:val="26"/>
        </w:rPr>
        <w:t xml:space="preserve">УМОВИ </w:t>
      </w:r>
      <w:r>
        <w:rPr>
          <w:b/>
          <w:sz w:val="26"/>
          <w:szCs w:val="26"/>
        </w:rPr>
        <w:br/>
      </w:r>
      <w:r>
        <w:rPr>
          <w:rStyle w:val="rvts15"/>
          <w:rFonts w:eastAsiaTheme="minorEastAsia"/>
          <w:b/>
          <w:sz w:val="26"/>
          <w:szCs w:val="26"/>
        </w:rPr>
        <w:t>проведення конкурсу на</w:t>
      </w:r>
      <w:r>
        <w:rPr>
          <w:b/>
          <w:sz w:val="26"/>
          <w:szCs w:val="26"/>
        </w:rPr>
        <w:t xml:space="preserve"> зайняття посади державної служби</w:t>
      </w:r>
      <w:r>
        <w:rPr>
          <w:b/>
          <w:sz w:val="26"/>
          <w:szCs w:val="26"/>
        </w:rPr>
        <w:br/>
      </w:r>
      <w:r w:rsidRPr="00D13B02">
        <w:rPr>
          <w:b/>
          <w:sz w:val="26"/>
          <w:szCs w:val="26"/>
        </w:rPr>
        <w:t>заступника начальника відділу організації та контролю за виконанням рішень Управління забезпечення примусового виконання рішень у Дніпропетровській області Південно-Східного міжрегіонального управління Міністерства юстиції   (м. Дніпро);</w:t>
      </w:r>
    </w:p>
    <w:p w:rsidR="00F92611" w:rsidRDefault="00F92611" w:rsidP="00F92611">
      <w:pPr>
        <w:jc w:val="center"/>
        <w:rPr>
          <w:rStyle w:val="rvts15"/>
          <w:rFonts w:eastAsiaTheme="minorEastAsia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267"/>
        <w:gridCol w:w="9884"/>
      </w:tblGrid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Загальні умови</w:t>
            </w:r>
          </w:p>
        </w:tc>
      </w:tr>
      <w:tr w:rsidR="00F92611" w:rsidRPr="006C7498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Посадові обов’язки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4D38F2" w:rsidRDefault="00F92611" w:rsidP="00B61BC9">
            <w:pPr>
              <w:tabs>
                <w:tab w:val="left" w:pos="1276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4D38F2">
              <w:rPr>
                <w:sz w:val="24"/>
              </w:rPr>
              <w:t>Організовує роботу відділу організації та контролю за виконанням рішень, в межах повноважень, завдань, покладених на Управління, з питань реалізації державної політики у сфері примусового виконання рішень, здійснює керівництво його діяльністю, несе відповідальність за організацію та результати діяльності даного відділу, здійснює інші повноваження</w:t>
            </w:r>
            <w:r w:rsidRPr="004D38F2">
              <w:rPr>
                <w:bCs/>
                <w:sz w:val="24"/>
              </w:rPr>
              <w:t>;</w:t>
            </w:r>
          </w:p>
          <w:p w:rsidR="00F92611" w:rsidRPr="004D38F2" w:rsidRDefault="00F92611" w:rsidP="00B61BC9">
            <w:pPr>
              <w:tabs>
                <w:tab w:val="left" w:pos="1276"/>
              </w:tabs>
              <w:ind w:firstLine="0"/>
              <w:rPr>
                <w:sz w:val="24"/>
              </w:rPr>
            </w:pPr>
            <w:r>
              <w:rPr>
                <w:bCs/>
                <w:sz w:val="24"/>
              </w:rPr>
              <w:t xml:space="preserve">2. </w:t>
            </w:r>
            <w:r w:rsidRPr="004D38F2">
              <w:rPr>
                <w:bCs/>
                <w:sz w:val="24"/>
              </w:rPr>
              <w:t xml:space="preserve">Здійснює внутрішнє візування документів, що створюються в процесі діяльності </w:t>
            </w:r>
            <w:r w:rsidRPr="004D38F2">
              <w:rPr>
                <w:sz w:val="24"/>
              </w:rPr>
              <w:t>відділу організації та контролю за виконанням рішень,  а також документів, складених спільно з іншими структурними підрозділами Управління;</w:t>
            </w:r>
          </w:p>
          <w:p w:rsidR="00F92611" w:rsidRPr="004D38F2" w:rsidRDefault="00F92611" w:rsidP="00B61BC9">
            <w:pPr>
              <w:tabs>
                <w:tab w:val="left" w:pos="1276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4D38F2">
              <w:rPr>
                <w:sz w:val="24"/>
              </w:rPr>
              <w:t>Забезпечує організацію та вжиття, в межах компетенції, заходів по контролю за своєчасним, повним і неупередженим примусовим виконанням рішень відділом примусового виконання рішень Управління та відділами державної виконавчої служби Міжрегіонального управління, перевіряє стан виконання рішень, у тому числі, шляхом отримання відповідної інформації (довідок, пояснень тощо) з органів державної виконавчої служби Дніпропетровської області</w:t>
            </w:r>
            <w:bookmarkStart w:id="2" w:name="n26"/>
            <w:bookmarkStart w:id="3" w:name="n30"/>
            <w:bookmarkEnd w:id="2"/>
            <w:bookmarkEnd w:id="3"/>
            <w:r w:rsidRPr="004D38F2">
              <w:rPr>
                <w:sz w:val="24"/>
              </w:rPr>
              <w:t>, координує, в межах компетенції, діяльність відділів державної виконавчої служби Міжрегіонального управління, здійснює їх організаційне забезпечення;</w:t>
            </w:r>
            <w:bookmarkStart w:id="4" w:name="n31"/>
            <w:bookmarkStart w:id="5" w:name="n33"/>
            <w:bookmarkStart w:id="6" w:name="n34"/>
            <w:bookmarkEnd w:id="4"/>
            <w:bookmarkEnd w:id="5"/>
            <w:bookmarkEnd w:id="6"/>
          </w:p>
          <w:p w:rsidR="00F92611" w:rsidRPr="004D38F2" w:rsidRDefault="00F92611" w:rsidP="00B61BC9">
            <w:pPr>
              <w:tabs>
                <w:tab w:val="left" w:pos="1276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4D38F2">
              <w:rPr>
                <w:sz w:val="24"/>
              </w:rPr>
              <w:t xml:space="preserve">Здійснює організацію розгляду та  безпосередньо проводить перевірку за зверненнями громадян, юридичних осіб та народних депутатів з питань, пов’язаних із виконанням рішень та іншими напрямами діяльності органів державної виконавчої служби Дніпропетровської області, скаргами у виконавчому провадженні, поданими у відповідності до положень ст.74 Закону України «Про виконавче провадження», запитів на отримання публічної інформації, </w:t>
            </w:r>
            <w:r w:rsidRPr="004D38F2">
              <w:rPr>
                <w:sz w:val="24"/>
              </w:rPr>
              <w:lastRenderedPageBreak/>
              <w:t>аналізує стан цієї роботи, виявляє та усуває причини, що призводять до подання громадянами скарг;</w:t>
            </w:r>
          </w:p>
          <w:p w:rsidR="00F92611" w:rsidRPr="004D38F2" w:rsidRDefault="00F92611" w:rsidP="00B61BC9">
            <w:pPr>
              <w:tabs>
                <w:tab w:val="left" w:pos="1276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Pr="004D38F2">
              <w:rPr>
                <w:sz w:val="24"/>
              </w:rPr>
              <w:t>Здійснює попередню перевірку матеріалів виконавчих проваджень (або їх копій), що витребовуються до Управління з метою перевірки законності виконавчих проваджень відповідно до вимог закону, готує проект відповідних постанов, є відповідальною особою за здійсненням контролю за виконавчими провадженнями, за якими спеціалістами відділу виносились такі постанови до повного усунення виявлених під час перевірки законності порушень;</w:t>
            </w:r>
          </w:p>
          <w:p w:rsidR="00F92611" w:rsidRPr="004D38F2" w:rsidRDefault="00F92611" w:rsidP="00B61BC9">
            <w:pPr>
              <w:tabs>
                <w:tab w:val="left" w:pos="1276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Pr="004D38F2">
              <w:rPr>
                <w:sz w:val="24"/>
              </w:rPr>
              <w:t>Бере участь у перевірках роботи органів державної виконавчої служби Дніпропетровської області, а також у проведенні засідань робочих груп з питань контролю та аналізу стану роботи органів державної виконавчої служби Дніпропетровської області;</w:t>
            </w:r>
          </w:p>
          <w:p w:rsidR="00F92611" w:rsidRPr="004D38F2" w:rsidRDefault="00F92611" w:rsidP="00B61BC9">
            <w:pPr>
              <w:tabs>
                <w:tab w:val="left" w:pos="1276"/>
              </w:tabs>
              <w:ind w:firstLine="0"/>
              <w:rPr>
                <w:sz w:val="24"/>
              </w:rPr>
            </w:pPr>
            <w:bookmarkStart w:id="7" w:name="n35"/>
            <w:bookmarkStart w:id="8" w:name="n36"/>
            <w:bookmarkEnd w:id="7"/>
            <w:bookmarkEnd w:id="8"/>
            <w:r>
              <w:rPr>
                <w:sz w:val="24"/>
              </w:rPr>
              <w:t xml:space="preserve">7. </w:t>
            </w:r>
            <w:r w:rsidRPr="004D38F2">
              <w:rPr>
                <w:sz w:val="24"/>
              </w:rPr>
              <w:t>Узагальнює статистичну інформацію з питань, що належать до компетенції відділу організації та контролю за виконанням рішень, готує та вносить пропозиції щодо вдосконалення роботи з даного напрямку начальнику Управління;</w:t>
            </w:r>
          </w:p>
          <w:p w:rsidR="00F92611" w:rsidRPr="004D38F2" w:rsidRDefault="00F92611" w:rsidP="00B61BC9">
            <w:pPr>
              <w:tabs>
                <w:tab w:val="left" w:pos="1276"/>
              </w:tabs>
              <w:ind w:firstLine="0"/>
              <w:rPr>
                <w:sz w:val="26"/>
                <w:szCs w:val="26"/>
              </w:rPr>
            </w:pPr>
            <w:r w:rsidRPr="004D38F2">
              <w:rPr>
                <w:sz w:val="24"/>
              </w:rPr>
              <w:t>Здійснює інші повноваження за дорученням начальника Управління.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Умови оплати праці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D13B02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rPr>
                <w:lang w:val="ru-RU"/>
              </w:rPr>
            </w:pPr>
            <w:r>
              <w:t xml:space="preserve">посадовий оклад – </w:t>
            </w:r>
            <w:r>
              <w:rPr>
                <w:lang w:val="ru-RU"/>
              </w:rPr>
              <w:t>6, 200 грн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textAlignment w:val="baseline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надбавка до посадового окладу за ранг відповідно до постанови Кабінету Міністрів України </w:t>
            </w:r>
            <w:r>
              <w:rPr>
                <w:sz w:val="24"/>
                <w:lang w:eastAsia="en-US"/>
              </w:rPr>
              <w:br/>
              <w:t>від 18.01.2017 № 15 «Питання оплати праці державних органів» (зі змінами);</w:t>
            </w:r>
          </w:p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надбавки та доплати (відповідно до статті 52 Закону України «Про державну службу»)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</w:rPr>
            </w:pPr>
            <w:r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7"/>
              <w:spacing w:before="120" w:after="120" w:line="276" w:lineRule="auto"/>
              <w:ind w:left="57" w:right="57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згідно строкового трудового договору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  <w:highlight w:val="green"/>
              </w:rPr>
            </w:pPr>
            <w:r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резюме за формою згідно з додатком 2</w:t>
            </w:r>
            <w:r>
              <w:rPr>
                <w:sz w:val="24"/>
                <w:vertAlign w:val="superscript"/>
                <w:lang w:eastAsia="en-US"/>
              </w:rPr>
              <w:t xml:space="preserve">1 </w:t>
            </w:r>
            <w:r>
              <w:rPr>
                <w:sz w:val="24"/>
                <w:lang w:eastAsia="en-US"/>
              </w:rPr>
              <w:t>до Порядку, в якому обов’язково зазначається така інформація: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прізвище, ім’я, по батькові кандидата;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реквізити документа, що посвідчує особу та підтверджує громадянство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наявності відповідного ступеня вищої освіти;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рівня вільного володіння державною мовою;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</w:p>
          <w:p w:rsidR="00F92611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Інформація подається через Єдиний портал вакансій державної служби НАДС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eastAsia="en-US"/>
              </w:rPr>
              <w:t xml:space="preserve">до </w:t>
            </w:r>
            <w:r>
              <w:rPr>
                <w:lang w:val="uk-UA" w:eastAsia="en-US"/>
              </w:rPr>
              <w:t>18 год 00 хв 20 січня 2020 року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widowControl w:val="0"/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92611" w:rsidRPr="006C7498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  <w:highlight w:val="green"/>
              </w:rPr>
            </w:pPr>
            <w:r>
              <w:rPr>
                <w:sz w:val="24"/>
                <w:lang w:eastAsia="en-US"/>
              </w:rPr>
              <w:t>Місце, час і дата початку проведення оцінювання кандидатів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9E127D" w:rsidRDefault="00F92611" w:rsidP="00B61BC9">
            <w:pPr>
              <w:pStyle w:val="a3"/>
              <w:spacing w:before="120" w:after="120" w:line="276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9E127D">
              <w:rPr>
                <w:rFonts w:ascii="Times New Roman" w:hAnsi="Times New Roman" w:cs="Times New Roman"/>
              </w:rPr>
              <w:t>м. Дніпро, вул. Пісаржевського, 1-а; 10 год 00 хв 23 січня 2020 року (тестування)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</w:rPr>
            </w:pPr>
            <w:r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9E127D" w:rsidRDefault="00F92611" w:rsidP="00B61BC9">
            <w:pPr>
              <w:pStyle w:val="a5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 w:rsidRPr="009E127D">
              <w:rPr>
                <w:rFonts w:eastAsiaTheme="minorHAnsi"/>
                <w:lang w:eastAsia="en-US"/>
              </w:rPr>
              <w:t xml:space="preserve">Усік Евгенія Олегівна, (066) 066 43 00, </w:t>
            </w:r>
            <w:r w:rsidRPr="009E127D">
              <w:rPr>
                <w:bCs/>
                <w:color w:val="000000" w:themeColor="text1"/>
                <w:shd w:val="clear" w:color="auto" w:fill="FFFFFF"/>
                <w:lang w:eastAsia="en-US"/>
              </w:rPr>
              <w:t>kadru_obljust@ukr.net</w:t>
            </w:r>
          </w:p>
        </w:tc>
      </w:tr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Освіта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2C7B21" w:rsidRDefault="00F92611" w:rsidP="00B61BC9">
            <w:pPr>
              <w:ind w:firstLine="0"/>
              <w:rPr>
                <w:sz w:val="24"/>
              </w:rPr>
            </w:pPr>
            <w:r w:rsidRPr="002C7B21">
              <w:rPr>
                <w:sz w:val="24"/>
              </w:rPr>
              <w:t xml:space="preserve">вища освіта за освітнім ступенем не нижче </w:t>
            </w:r>
            <w:r w:rsidRPr="002C7B21">
              <w:rPr>
                <w:color w:val="000000"/>
                <w:sz w:val="24"/>
                <w:lang w:val="ru-RU"/>
              </w:rPr>
              <w:t>магістра</w:t>
            </w:r>
            <w:r w:rsidRPr="002C7B21">
              <w:rPr>
                <w:color w:val="000000"/>
                <w:sz w:val="24"/>
              </w:rPr>
              <w:t xml:space="preserve"> спеціальністю «Правознавство» або «Міжнародне право»</w:t>
            </w:r>
          </w:p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both"/>
              <w:rPr>
                <w:i/>
              </w:rPr>
            </w:pP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Досвід роботи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both"/>
            </w:pPr>
            <w:r>
              <w:rPr>
                <w:rStyle w:val="rvts0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Володіння державною мовою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rPr>
                <w:lang w:val="ru-RU"/>
              </w:rPr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Володіння іноземною мовою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0"/>
                <w:sz w:val="24"/>
              </w:rPr>
            </w:pPr>
            <w:r>
              <w:rPr>
                <w:rStyle w:val="rvts0"/>
                <w:sz w:val="24"/>
                <w:lang w:eastAsia="en-US"/>
              </w:rPr>
              <w:t>не потребує</w:t>
            </w:r>
          </w:p>
        </w:tc>
      </w:tr>
      <w:tr w:rsidR="00F92611" w:rsidTr="00B61BC9">
        <w:trPr>
          <w:trHeight w:val="420"/>
        </w:trPr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F92611" w:rsidTr="00B61BC9">
        <w:trPr>
          <w:trHeight w:val="405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ділові якості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аналітичні здібності,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ризикувати,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rPr>
                <w:bCs/>
              </w:rPr>
              <w:t>діалогове</w:t>
            </w:r>
            <w:r>
              <w:t xml:space="preserve"> спілкування (письмове і усне),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управління, навички контролю,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лідерські якості,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розподіляти роботу,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активно слухати,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виваженість,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концентруватись на деталях,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уміння дотримуватись субординації,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стійкість,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уступати,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адаптивність,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вести перемовини,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організаторські здібності,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наставництва,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lastRenderedPageBreak/>
              <w:t xml:space="preserve">стресостійкість, вимогливість,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оперативність,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визначати пріоритети,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аргументовано доводити власну точку зору,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стратегічне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обчислювальне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розв’язання проблем,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уміння працювати в команді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особистісні якості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інноваційність,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креативність,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ініціативність,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надійність,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порядність,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чесність,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дисциплінованість,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чуйність,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тактовність,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готовність допомогти,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емоційна стабільність,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контроль емоцій,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комунікабельність,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повага до інших,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відповідальність,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рішучість,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автономність,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неупередженість,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гнучкість,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наступність</w:t>
            </w:r>
          </w:p>
        </w:tc>
      </w:tr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Професійні знання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lastRenderedPageBreak/>
              <w:t>Вимога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tabs>
                <w:tab w:val="left" w:pos="1122"/>
              </w:tabs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законодавства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Конституція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державну службу»;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запобігання корупції»</w:t>
            </w:r>
          </w:p>
        </w:tc>
      </w:tr>
      <w:tr w:rsidR="00F92611" w:rsidRPr="006C7498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016213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 w:rsidRPr="00016213">
              <w:rPr>
                <w:color w:val="000000"/>
                <w:sz w:val="24"/>
                <w:lang w:eastAsia="en-US"/>
              </w:rPr>
              <w:t>Закони України «Про виконавче провадження», «Про органи та осіб, які здійснюють примусове виконання судових рішень і рішень інших органів», Інструкція з організації примусового виконання рішень.</w:t>
            </w:r>
          </w:p>
        </w:tc>
      </w:tr>
    </w:tbl>
    <w:p w:rsidR="00F92611" w:rsidRDefault="00F92611" w:rsidP="00F92611">
      <w:pPr>
        <w:spacing w:line="276" w:lineRule="auto"/>
        <w:rPr>
          <w:sz w:val="2"/>
          <w:szCs w:val="2"/>
        </w:rPr>
      </w:pPr>
    </w:p>
    <w:p w:rsidR="00F92611" w:rsidRPr="0001445A" w:rsidRDefault="00F92611" w:rsidP="00F92611"/>
    <w:p w:rsidR="00F92611" w:rsidRPr="0001445A" w:rsidRDefault="00F92611" w:rsidP="00F92611"/>
    <w:p w:rsidR="00F92611" w:rsidRPr="0001445A" w:rsidRDefault="00F92611" w:rsidP="00F92611"/>
    <w:p w:rsidR="00F92611" w:rsidRPr="0001445A" w:rsidRDefault="00F92611" w:rsidP="00F92611"/>
    <w:p w:rsidR="00F92611" w:rsidRPr="0001445A" w:rsidRDefault="00F92611" w:rsidP="00F92611"/>
    <w:p w:rsidR="00F92611" w:rsidRPr="0001445A" w:rsidRDefault="00F92611" w:rsidP="00F92611"/>
    <w:p w:rsidR="00F92611" w:rsidRPr="0001445A" w:rsidRDefault="00F92611" w:rsidP="00F92611"/>
    <w:p w:rsidR="00F92611" w:rsidRPr="0001445A" w:rsidRDefault="00F92611" w:rsidP="00F92611"/>
    <w:p w:rsidR="00F92611" w:rsidRPr="0001445A" w:rsidRDefault="00F92611" w:rsidP="00F92611"/>
    <w:p w:rsidR="00F92611" w:rsidRPr="0001445A" w:rsidRDefault="00F92611" w:rsidP="00F92611"/>
    <w:p w:rsidR="00F92611" w:rsidRPr="0001445A" w:rsidRDefault="00F92611" w:rsidP="00F92611"/>
    <w:p w:rsidR="00F92611" w:rsidRPr="0001445A" w:rsidRDefault="00F92611" w:rsidP="00F92611"/>
    <w:p w:rsidR="00F92611" w:rsidRPr="0001445A" w:rsidRDefault="00F92611" w:rsidP="00F92611"/>
    <w:p w:rsidR="00F92611" w:rsidRPr="0001445A" w:rsidRDefault="00F92611" w:rsidP="00F92611"/>
    <w:p w:rsidR="00F92611" w:rsidRPr="0001445A" w:rsidRDefault="00F92611" w:rsidP="00F92611"/>
    <w:p w:rsidR="00F92611" w:rsidRPr="0001445A" w:rsidRDefault="00F92611" w:rsidP="00F92611"/>
    <w:p w:rsidR="00F92611" w:rsidRPr="0001445A" w:rsidRDefault="00F92611" w:rsidP="00F92611"/>
    <w:p w:rsidR="00F92611" w:rsidRDefault="00F92611" w:rsidP="00F92611"/>
    <w:p w:rsidR="00F92611" w:rsidRDefault="00F92611" w:rsidP="00F92611"/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Додаток 5</w:t>
      </w: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Південно-Східного міжрегіонального управління Міністерства юстиції (м. Дніпро)</w:t>
      </w:r>
      <w:r>
        <w:rPr>
          <w:sz w:val="26"/>
          <w:szCs w:val="26"/>
        </w:rPr>
        <w:br/>
        <w:t>від</w:t>
      </w:r>
      <w:r>
        <w:rPr>
          <w:sz w:val="26"/>
          <w:szCs w:val="26"/>
          <w:lang w:val="ru-RU"/>
        </w:rPr>
        <w:t xml:space="preserve"> 13.01.2020 № 59-к</w:t>
      </w:r>
    </w:p>
    <w:p w:rsidR="00F92611" w:rsidRDefault="00F92611" w:rsidP="00F92611">
      <w:pPr>
        <w:jc w:val="center"/>
        <w:rPr>
          <w:rStyle w:val="rvts15"/>
          <w:b/>
        </w:rPr>
      </w:pPr>
    </w:p>
    <w:p w:rsidR="00F92611" w:rsidRDefault="00F92611" w:rsidP="00F92611">
      <w:pPr>
        <w:jc w:val="center"/>
        <w:rPr>
          <w:sz w:val="26"/>
          <w:szCs w:val="26"/>
        </w:rPr>
      </w:pPr>
      <w:r>
        <w:rPr>
          <w:rStyle w:val="rvts15"/>
          <w:b/>
          <w:sz w:val="26"/>
          <w:szCs w:val="26"/>
        </w:rPr>
        <w:t xml:space="preserve">УМОВИ </w:t>
      </w:r>
      <w:r>
        <w:rPr>
          <w:b/>
          <w:sz w:val="26"/>
          <w:szCs w:val="26"/>
        </w:rPr>
        <w:br/>
      </w:r>
      <w:r>
        <w:rPr>
          <w:rStyle w:val="rvts15"/>
          <w:b/>
          <w:sz w:val="26"/>
          <w:szCs w:val="26"/>
        </w:rPr>
        <w:t>проведення конкурсу на</w:t>
      </w:r>
      <w:r>
        <w:rPr>
          <w:b/>
          <w:sz w:val="26"/>
          <w:szCs w:val="26"/>
        </w:rPr>
        <w:t xml:space="preserve"> зайняття посади державної служби</w:t>
      </w:r>
      <w:r>
        <w:rPr>
          <w:b/>
          <w:sz w:val="26"/>
          <w:szCs w:val="26"/>
        </w:rPr>
        <w:br/>
        <w:t>заступника начальника Знам’янського міськрайонного відділу державної виконавчої служби Південно-Східного міжрегіонального управління  Міністерства юстиції (м. Дніпро);</w:t>
      </w:r>
    </w:p>
    <w:p w:rsidR="00F92611" w:rsidRDefault="00F92611" w:rsidP="00F92611">
      <w:pPr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267"/>
        <w:gridCol w:w="9884"/>
      </w:tblGrid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Загальні умови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Посадові обов’язки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1. За дорученням начальника Відділу організовує роботу Відділу з виконання завдань, покладених на Відділ, з питань реалізації державної політики у сфері примусового виконання рішень;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2. Забезпечує виконання Відділом Конституції та законів України, указів Президента України, постанов Верховної Ради України, прийнятих відповідно до </w:t>
            </w:r>
            <w:hyperlink r:id="rId6" w:anchor="_blank" w:history="1">
              <w:r>
                <w:rPr>
                  <w:rStyle w:val="a8"/>
                  <w:color w:val="000000" w:themeColor="text1"/>
                  <w:lang w:val="uk-UA" w:eastAsia="en-US"/>
                </w:rPr>
                <w:t>Конституції</w:t>
              </w:r>
            </w:hyperlink>
            <w:r>
              <w:rPr>
                <w:lang w:val="uk-UA" w:eastAsia="en-US"/>
              </w:rPr>
              <w:t> та законів України, актів Кабінету Міністрів України, доручень Прем'єр-міністра України, наказів Міністерства юстиції України, доручень Міністра юстиції України, його заступників, директора Департаменту, наказів та доручень Південно-Східного міжрегіонального управління юстиції (м. Дніпро);</w:t>
            </w:r>
          </w:p>
          <w:p w:rsidR="00F92611" w:rsidRPr="00B5530B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  <w:r w:rsidRPr="00B5530B">
              <w:rPr>
                <w:lang w:val="uk-UA" w:eastAsia="en-US"/>
              </w:rPr>
              <w:t>3. Звітує перед начальником Відділу щодо виконання покладених на Відділ завдань та планів роботи;</w:t>
            </w:r>
          </w:p>
          <w:p w:rsidR="00F92611" w:rsidRPr="00B5530B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  <w:r w:rsidRPr="00B5530B">
              <w:rPr>
                <w:lang w:val="uk-UA" w:eastAsia="en-US"/>
              </w:rPr>
              <w:t>4. Здійснює організацію проведення роботи щодо методичного та інформаційного забезпечення роботи Відділу</w:t>
            </w:r>
          </w:p>
          <w:p w:rsidR="00F92611" w:rsidRPr="00B5530B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  <w:r w:rsidRPr="00B5530B">
              <w:rPr>
                <w:lang w:val="uk-UA" w:eastAsia="en-US"/>
              </w:rPr>
              <w:t>5. Здійснює заходи, необхідні для своєчасного і в повному обсязі виконання рішення, зазначеного в документі на примусове виконання рішення, у спосіб та в порядку, встановленому виконавчим документом і Законом України «Про виконавче провадження»</w:t>
            </w:r>
          </w:p>
          <w:p w:rsidR="00F92611" w:rsidRPr="00B5530B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  <w:r w:rsidRPr="00B5530B">
              <w:rPr>
                <w:lang w:val="uk-UA" w:eastAsia="en-US"/>
              </w:rPr>
              <w:lastRenderedPageBreak/>
              <w:t>6. Надає сторонам виконавчого провадження та їх представникам можливість ознайомлюватись з матеріалами виконавчого провадження;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  <w:r w:rsidRPr="00B5530B">
              <w:rPr>
                <w:lang w:val="uk-UA" w:eastAsia="en-US"/>
              </w:rPr>
              <w:t>7. Розглядає зави сторін та інших учасників виконавчого провадження та їх клопотання, поданих в порядку Закону України «Про виконавче провадження», веде особистий прийом.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Умови оплати праці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посадовий оклад – 5, 500 грн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textAlignment w:val="baseline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надбавка до посадового окладу за ранг відповідно до постанови Кабінету Міністрів України </w:t>
            </w:r>
            <w:r>
              <w:rPr>
                <w:sz w:val="24"/>
                <w:lang w:eastAsia="en-US"/>
              </w:rPr>
              <w:br/>
              <w:t>від 18.01.2017 № 15 «Питання оплати праці державних органів» (зі змінами);</w:t>
            </w:r>
          </w:p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надбавки та доплати (відповідно до статті 52 Закону України «Про державну службу»)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</w:rPr>
            </w:pPr>
            <w:r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7"/>
              <w:spacing w:before="120" w:after="120" w:line="276" w:lineRule="auto"/>
              <w:ind w:left="57" w:right="57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безстроково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  <w:highlight w:val="green"/>
              </w:rPr>
            </w:pPr>
            <w:r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резюме за формою згідно з додатком 2</w:t>
            </w:r>
            <w:r>
              <w:rPr>
                <w:sz w:val="24"/>
                <w:vertAlign w:val="superscript"/>
                <w:lang w:eastAsia="en-US"/>
              </w:rPr>
              <w:t xml:space="preserve">1 </w:t>
            </w:r>
            <w:r>
              <w:rPr>
                <w:sz w:val="24"/>
                <w:lang w:eastAsia="en-US"/>
              </w:rPr>
              <w:t>до Порядку, в якому обов’язково зазначається така інформація: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прізвище, ім’я, по батькові кандидата;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реквізити документа, що посвідчує особу та підтверджує громадянство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наявності відповідного ступеня вищої освіти;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рівня вільного володіння державною мовою;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</w:t>
            </w:r>
            <w:r>
              <w:rPr>
                <w:sz w:val="24"/>
                <w:lang w:eastAsia="en-US"/>
              </w:rPr>
              <w:lastRenderedPageBreak/>
              <w:t>зазначеного Закону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</w:p>
          <w:p w:rsidR="00F92611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Інформація подається через Єдиний портал вакансій державної служби НАДС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eastAsia="en-US"/>
              </w:rPr>
              <w:t xml:space="preserve">до </w:t>
            </w:r>
            <w:r>
              <w:rPr>
                <w:lang w:val="uk-UA" w:eastAsia="en-US"/>
              </w:rPr>
              <w:t>18 год 00 хв 20 січня 2020 року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widowControl w:val="0"/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  <w:highlight w:val="green"/>
              </w:rPr>
            </w:pPr>
            <w:r>
              <w:rPr>
                <w:sz w:val="24"/>
                <w:lang w:eastAsia="en-US"/>
              </w:rPr>
              <w:t>Місце, час і дата початку проведення оцінювання кандидатів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3"/>
              <w:spacing w:before="120" w:after="120" w:line="276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Дніпро, вул. Пісаржевського, 1-а; 10 год 00 хв 23 січня 2020 року (тестування)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</w:rPr>
            </w:pPr>
            <w:r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5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rFonts w:eastAsiaTheme="minorHAnsi"/>
                <w:lang w:eastAsia="en-US"/>
              </w:rPr>
              <w:t xml:space="preserve">Усік Евгенія Олегівна, (066) 066 43 00, </w:t>
            </w:r>
            <w:r>
              <w:rPr>
                <w:bCs/>
                <w:color w:val="000000" w:themeColor="text1"/>
                <w:shd w:val="clear" w:color="auto" w:fill="FFFFFF"/>
                <w:lang w:eastAsia="en-US"/>
              </w:rPr>
              <w:t>kadru_obljust@ukr.net</w:t>
            </w:r>
          </w:p>
        </w:tc>
      </w:tr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Освіта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B5530B">
              <w:rPr>
                <w:sz w:val="24"/>
              </w:rPr>
              <w:t>вища освіта за освітнім ступенем не нижче</w:t>
            </w:r>
            <w:r w:rsidRPr="00860ECF">
              <w:t xml:space="preserve"> </w:t>
            </w:r>
            <w:r>
              <w:rPr>
                <w:color w:val="000000"/>
                <w:sz w:val="24"/>
                <w:lang w:val="ru-RU" w:eastAsia="en-US"/>
              </w:rPr>
              <w:t>магістра</w:t>
            </w:r>
            <w:r>
              <w:rPr>
                <w:color w:val="000000"/>
                <w:sz w:val="24"/>
                <w:lang w:eastAsia="en-US"/>
              </w:rPr>
              <w:t xml:space="preserve"> за спеціальністю «Правознавство» або «Міжнародне право»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Досвід роботи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both"/>
            </w:pPr>
            <w:r>
              <w:rPr>
                <w:rStyle w:val="rvts0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Володіння державною мовою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rPr>
                <w:lang w:val="ru-RU"/>
              </w:rPr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Володіння іноземною мовою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0"/>
                <w:sz w:val="24"/>
              </w:rPr>
            </w:pPr>
            <w:r>
              <w:rPr>
                <w:rStyle w:val="rvts0"/>
                <w:sz w:val="24"/>
                <w:lang w:eastAsia="en-US"/>
              </w:rPr>
              <w:t>не потребує</w:t>
            </w:r>
          </w:p>
        </w:tc>
      </w:tr>
      <w:tr w:rsidR="00F92611" w:rsidTr="00B61BC9">
        <w:trPr>
          <w:trHeight w:val="420"/>
        </w:trPr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>Вимоги до компетентності</w:t>
            </w:r>
          </w:p>
        </w:tc>
      </w:tr>
      <w:tr w:rsidR="00F92611" w:rsidTr="00B61BC9">
        <w:trPr>
          <w:trHeight w:val="405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ділові якості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аналітичні здібності,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ризикувати,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rPr>
                <w:bCs/>
              </w:rPr>
              <w:t>діалогове</w:t>
            </w:r>
            <w:r>
              <w:t xml:space="preserve"> спілкування (письмове і усне),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управління, навички контролю,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лідерські якості,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розподіляти роботу,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активно слухати,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виваженість,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концентруватись на деталях,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уміння дотримуватись субординації,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стійкість,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уступати,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адаптивність,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вести перемовини,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організаторські здібності,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наставництва,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стресостійкість, вимогливість,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оперативність,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визначати пріоритети,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аргументовано доводити власну точку зору,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стратегічне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обчислювальне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розв’язання проблем,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уміння працювати в команді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особистісні якості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інноваційність,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креативність,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lastRenderedPageBreak/>
              <w:t xml:space="preserve">ініціативність,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надійність,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порядність,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чесність,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дисциплінованість,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чуйність,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тактовність,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готовність допомогти,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емоційна стабільність,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контроль емоцій,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комунікабельність,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повага до інших,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відповідальність,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рішучість,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автономність,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неупередженість,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гнучкість,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наступність</w:t>
            </w:r>
          </w:p>
        </w:tc>
      </w:tr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Професійні знання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tabs>
                <w:tab w:val="left" w:pos="1122"/>
              </w:tabs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законодавства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Конституція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державну службу»;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запобігання корупції»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</w:t>
            </w:r>
            <w:r>
              <w:lastRenderedPageBreak/>
              <w:t>(положення про структурний підрозділ)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>Закони України «Про виконавче провадження», «Про органи та осіб, які здійснюють примусове виконання судових рішень і рішень інших органів», Інструкція з організації примусового виконання рішень</w:t>
            </w:r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</w:tbl>
    <w:p w:rsidR="00F92611" w:rsidRDefault="00F92611" w:rsidP="00F92611">
      <w:pPr>
        <w:spacing w:line="276" w:lineRule="auto"/>
        <w:rPr>
          <w:sz w:val="2"/>
          <w:szCs w:val="2"/>
        </w:rPr>
      </w:pPr>
    </w:p>
    <w:p w:rsidR="00F92611" w:rsidRDefault="00F92611" w:rsidP="00F92611"/>
    <w:p w:rsidR="00F92611" w:rsidRDefault="00F92611" w:rsidP="00F92611"/>
    <w:p w:rsidR="00F92611" w:rsidRDefault="00F92611" w:rsidP="00F92611"/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Додаток 6</w:t>
      </w: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Південно-Східного міжрегіонального управління Міністерства юстиції (м. Дніпро)</w:t>
      </w:r>
      <w:r>
        <w:rPr>
          <w:sz w:val="26"/>
          <w:szCs w:val="26"/>
        </w:rPr>
        <w:br/>
        <w:t>від</w:t>
      </w:r>
      <w:r>
        <w:rPr>
          <w:sz w:val="26"/>
          <w:szCs w:val="26"/>
          <w:lang w:val="ru-RU"/>
        </w:rPr>
        <w:t xml:space="preserve"> 13.01.2020 № 59-к</w:t>
      </w:r>
    </w:p>
    <w:p w:rsidR="00F92611" w:rsidRDefault="00F92611" w:rsidP="00F92611">
      <w:pPr>
        <w:jc w:val="center"/>
        <w:rPr>
          <w:rStyle w:val="rvts15"/>
          <w:rFonts w:eastAsiaTheme="minorEastAsia"/>
          <w:b/>
        </w:rPr>
      </w:pPr>
    </w:p>
    <w:p w:rsidR="00F92611" w:rsidRDefault="00F92611" w:rsidP="00F92611">
      <w:pPr>
        <w:jc w:val="center"/>
        <w:rPr>
          <w:sz w:val="26"/>
          <w:szCs w:val="26"/>
        </w:rPr>
      </w:pPr>
      <w:r>
        <w:rPr>
          <w:rStyle w:val="rvts15"/>
          <w:rFonts w:eastAsiaTheme="minorEastAsia"/>
          <w:b/>
          <w:sz w:val="26"/>
          <w:szCs w:val="26"/>
        </w:rPr>
        <w:t xml:space="preserve">УМОВИ </w:t>
      </w:r>
      <w:r>
        <w:rPr>
          <w:b/>
          <w:sz w:val="26"/>
          <w:szCs w:val="26"/>
        </w:rPr>
        <w:br/>
      </w:r>
      <w:r>
        <w:rPr>
          <w:rStyle w:val="rvts15"/>
          <w:rFonts w:eastAsiaTheme="minorEastAsia"/>
          <w:b/>
          <w:sz w:val="26"/>
          <w:szCs w:val="26"/>
        </w:rPr>
        <w:t>проведення конкурсу на</w:t>
      </w:r>
      <w:r>
        <w:rPr>
          <w:b/>
          <w:sz w:val="26"/>
          <w:szCs w:val="26"/>
        </w:rPr>
        <w:t xml:space="preserve"> зайняття посади державної служби</w:t>
      </w:r>
      <w:r>
        <w:rPr>
          <w:b/>
          <w:sz w:val="26"/>
          <w:szCs w:val="26"/>
        </w:rPr>
        <w:br/>
        <w:t>заступника начальника відділу організації роботи та розвитку персоналу у Кіровоградській області Управління персоналу Південно-Східного міжрегіонального управління Міністерства юстиції (м. Дніпро);</w:t>
      </w:r>
    </w:p>
    <w:p w:rsidR="00F92611" w:rsidRDefault="00F92611" w:rsidP="00F92611">
      <w:pPr>
        <w:jc w:val="center"/>
        <w:rPr>
          <w:rStyle w:val="rvts15"/>
          <w:rFonts w:eastAsiaTheme="minorEastAsia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267"/>
        <w:gridCol w:w="9884"/>
      </w:tblGrid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Загальні умови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Посадові обов’язки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1. Веде кадрову роботу щодо працівників Кіровоградської області Південно – Східного міжрегіонального управління Міністерства юстиції (м. Дніпро);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2. Забезпечує здійснення повноважень з питань відділу організаційної роботи та розвитку персоналу Кіровоградської області Південно – Східного міжрегіонального управління Міністерства юстиції (м. Дніпро);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3. Забезпечує організаційний розвиток персоналу Кіровоградської області  Південно – Східного міжрегіонального управління Міністерства юстиції (м. Дніпро). Добір персоналу;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4. Забезпечує планування навчання персоналу  Кіровоградської області Південно – Східного міжрегіонального управління Міністерства юстиції (м. Дніпро).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5. Забезпечує планування службової кар’єри державних службовців Кіровоградської області Південно-Східного міжрегіонального управління Міністерства юстиції (м. Дніпро);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6. Здійснює документальне оформлення вступу на державну службу, її проходження та припинення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7. Здійснює аналітичну та організаційну роботу з кадрового менеджменту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Умови оплати праці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посадовий оклад – 6, 200 грн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textAlignment w:val="baseline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надбавка до посадового окладу за ранг відповідно до постанови Кабінету Міністрів України </w:t>
            </w:r>
            <w:r>
              <w:rPr>
                <w:sz w:val="24"/>
                <w:lang w:eastAsia="en-US"/>
              </w:rPr>
              <w:br/>
              <w:t>від 18.01.2017 № 15 «Питання оплати праці державних органів» (зі змінами);</w:t>
            </w:r>
          </w:p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надбавки та доплати (відповідно до статті 52 Закону України «Про державну службу»)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</w:rPr>
            </w:pPr>
            <w:r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7"/>
              <w:spacing w:before="120" w:after="120" w:line="276" w:lineRule="auto"/>
              <w:ind w:left="57" w:right="57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безстроково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  <w:highlight w:val="green"/>
              </w:rPr>
            </w:pPr>
            <w:r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резюме за формою згідно з додатком 2</w:t>
            </w:r>
            <w:r>
              <w:rPr>
                <w:sz w:val="24"/>
                <w:vertAlign w:val="superscript"/>
                <w:lang w:eastAsia="en-US"/>
              </w:rPr>
              <w:t xml:space="preserve">1 </w:t>
            </w:r>
            <w:r>
              <w:rPr>
                <w:sz w:val="24"/>
                <w:lang w:eastAsia="en-US"/>
              </w:rPr>
              <w:t>до Порядку, в якому обов’язково зазначається така інформація: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прізвище, ім’я, по батькові кандидата;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реквізити документа, що посвідчує особу та підтверджує громадянство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наявності відповідного ступеня вищої освіти;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рівня вільного володіння державною мовою;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</w:p>
          <w:p w:rsidR="00F92611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Інформація подається через Єдиний портал вакансій державної служби НАДС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eastAsia="en-US"/>
              </w:rPr>
              <w:lastRenderedPageBreak/>
              <w:t xml:space="preserve">до </w:t>
            </w:r>
            <w:r>
              <w:rPr>
                <w:lang w:val="uk-UA" w:eastAsia="en-US"/>
              </w:rPr>
              <w:t>18 год 00 хв 20 січня 2020 року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widowControl w:val="0"/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  <w:highlight w:val="green"/>
              </w:rPr>
            </w:pPr>
            <w:r>
              <w:rPr>
                <w:sz w:val="24"/>
                <w:lang w:eastAsia="en-US"/>
              </w:rPr>
              <w:t>Місце, час і дата початку проведення оцінювання кандидатів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3"/>
              <w:spacing w:before="120" w:after="120" w:line="276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Дніпро, вул. Пісаржевського, 1-а; 10 год 00 хв 23 січня 2020 року (тестування)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</w:rPr>
            </w:pPr>
            <w:r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5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rFonts w:eastAsiaTheme="minorHAnsi"/>
                <w:lang w:eastAsia="en-US"/>
              </w:rPr>
              <w:t xml:space="preserve">Усік Евгенія Олегівна, (066) 066 43 00, </w:t>
            </w:r>
            <w:r>
              <w:rPr>
                <w:bCs/>
                <w:color w:val="000000" w:themeColor="text1"/>
                <w:shd w:val="clear" w:color="auto" w:fill="FFFFFF"/>
                <w:lang w:eastAsia="en-US"/>
              </w:rPr>
              <w:t>kadru_obljust@ukr.net</w:t>
            </w:r>
          </w:p>
        </w:tc>
      </w:tr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Освіта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both"/>
              <w:rPr>
                <w:i/>
              </w:rPr>
            </w:pPr>
            <w:r w:rsidRPr="00860ECF">
              <w:t xml:space="preserve">вища освіта за освітнім ступенем не нижче </w:t>
            </w:r>
            <w:r>
              <w:rPr>
                <w:color w:val="000000"/>
                <w:lang w:val="ru-RU"/>
              </w:rPr>
              <w:t>магістра</w:t>
            </w:r>
            <w:r>
              <w:rPr>
                <w:color w:val="000000"/>
              </w:rPr>
              <w:t xml:space="preserve"> за спеціальністю «Правознавство» або «Міжнародне право»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Досвід роботи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both"/>
            </w:pPr>
            <w:r>
              <w:rPr>
                <w:rStyle w:val="rvts0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Володіння державною мовою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rPr>
                <w:lang w:val="ru-RU"/>
              </w:rPr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Володіння іноземною мовою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0"/>
                <w:sz w:val="24"/>
              </w:rPr>
            </w:pPr>
            <w:r>
              <w:rPr>
                <w:rStyle w:val="rvts0"/>
                <w:sz w:val="24"/>
                <w:lang w:eastAsia="en-US"/>
              </w:rPr>
              <w:t>не потребує</w:t>
            </w:r>
          </w:p>
        </w:tc>
      </w:tr>
      <w:tr w:rsidR="00F92611" w:rsidTr="00B61BC9">
        <w:trPr>
          <w:trHeight w:val="420"/>
        </w:trPr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F92611" w:rsidTr="00B61BC9">
        <w:trPr>
          <w:trHeight w:val="405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ділові якості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аналітичні здібності,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ризикувати,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rPr>
                <w:bCs/>
              </w:rPr>
              <w:t>діалогове</w:t>
            </w:r>
            <w:r>
              <w:t xml:space="preserve"> спілкування (письмове і усне),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управління, навички контролю,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лідерські якості,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розподіляти роботу,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активно слухати,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виваженість,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концентруватись на деталях,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уміння дотримуватись субординації,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стійкість,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уступати,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адаптивність,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вести перемовини,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організаторські здібності,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наставництва,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стресостійкість, вимогливість,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оперативність,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визначати пріоритети,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аргументовано доводити власну точку зору,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стратегічне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обчислювальне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розв’язання проблем,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уміння працювати в команді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особистісні якості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інноваційність,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креативність,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ініціативність,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надійність,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порядність,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чесність,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lastRenderedPageBreak/>
              <w:t xml:space="preserve">дисциплінованість,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чуйність,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тактовність,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готовність допомогти,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емоційна стабільність,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контроль емоцій,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комунікабельність,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повага до інших,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відповідальність,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рішучість,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автономність,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неупередженість,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гнучкість,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наступність</w:t>
            </w:r>
          </w:p>
        </w:tc>
      </w:tr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Професійні знання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tabs>
                <w:tab w:val="left" w:pos="1122"/>
              </w:tabs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законодавства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Конституція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державну службу»;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запобігання корупції»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567"/>
              </w:tabs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««Про державну службу»; Закон України «Про відпустки»; Кодекс законів про працю; Інструкція про порядок ведення трудових книжок працівників, затверджена Наказом Міністерства праці України, Міністерства юстиції України, Міністерства соціального захисту населення України 29.07.93 № 58, тощо.</w:t>
            </w:r>
          </w:p>
        </w:tc>
      </w:tr>
    </w:tbl>
    <w:p w:rsidR="00F92611" w:rsidRDefault="00F92611" w:rsidP="00F92611">
      <w:pPr>
        <w:spacing w:line="276" w:lineRule="auto"/>
        <w:rPr>
          <w:sz w:val="2"/>
          <w:szCs w:val="2"/>
        </w:rPr>
      </w:pPr>
    </w:p>
    <w:p w:rsidR="00F92611" w:rsidRDefault="00F92611" w:rsidP="00F92611"/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Додаток 7</w:t>
      </w: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Південно-Східного міжрегіонального управління Міністерства юстиції (м. Дніпро)</w:t>
      </w:r>
      <w:r>
        <w:rPr>
          <w:sz w:val="26"/>
          <w:szCs w:val="26"/>
        </w:rPr>
        <w:br/>
        <w:t>від</w:t>
      </w:r>
      <w:r>
        <w:rPr>
          <w:sz w:val="26"/>
          <w:szCs w:val="26"/>
          <w:lang w:val="ru-RU"/>
        </w:rPr>
        <w:t xml:space="preserve"> 13.01.2020 № 59-к</w:t>
      </w:r>
    </w:p>
    <w:p w:rsidR="00F92611" w:rsidRDefault="00F92611" w:rsidP="00F92611">
      <w:pPr>
        <w:jc w:val="center"/>
        <w:rPr>
          <w:rStyle w:val="rvts15"/>
          <w:rFonts w:eastAsiaTheme="minorEastAsia"/>
          <w:b/>
        </w:rPr>
      </w:pPr>
    </w:p>
    <w:p w:rsidR="00F92611" w:rsidRPr="00AA34A3" w:rsidRDefault="00F92611" w:rsidP="00F92611">
      <w:pPr>
        <w:jc w:val="center"/>
        <w:rPr>
          <w:sz w:val="26"/>
          <w:szCs w:val="26"/>
        </w:rPr>
      </w:pPr>
      <w:r>
        <w:rPr>
          <w:rStyle w:val="rvts15"/>
          <w:rFonts w:eastAsiaTheme="minorEastAsia"/>
          <w:b/>
          <w:sz w:val="26"/>
          <w:szCs w:val="26"/>
        </w:rPr>
        <w:t xml:space="preserve">УМОВИ </w:t>
      </w:r>
      <w:r>
        <w:rPr>
          <w:b/>
          <w:sz w:val="26"/>
          <w:szCs w:val="26"/>
        </w:rPr>
        <w:br/>
      </w:r>
      <w:r>
        <w:rPr>
          <w:rStyle w:val="rvts15"/>
          <w:rFonts w:eastAsiaTheme="minorEastAsia"/>
          <w:b/>
          <w:sz w:val="26"/>
          <w:szCs w:val="26"/>
        </w:rPr>
        <w:t>проведення конкурсу на</w:t>
      </w:r>
      <w:r>
        <w:rPr>
          <w:b/>
          <w:sz w:val="26"/>
          <w:szCs w:val="26"/>
        </w:rPr>
        <w:t xml:space="preserve"> зайняття посади державної служби</w:t>
      </w:r>
      <w:r>
        <w:rPr>
          <w:b/>
          <w:sz w:val="26"/>
          <w:szCs w:val="26"/>
        </w:rPr>
        <w:br/>
      </w:r>
      <w:r w:rsidRPr="00AA34A3">
        <w:rPr>
          <w:b/>
          <w:sz w:val="26"/>
          <w:szCs w:val="26"/>
        </w:rPr>
        <w:t xml:space="preserve">заступника начальника відділу організації роботи та розвитку персоналу у </w:t>
      </w:r>
      <w:r>
        <w:rPr>
          <w:b/>
          <w:sz w:val="26"/>
          <w:szCs w:val="26"/>
        </w:rPr>
        <w:t>Запорізькій</w:t>
      </w:r>
      <w:r w:rsidRPr="00AA34A3">
        <w:rPr>
          <w:b/>
          <w:sz w:val="26"/>
          <w:szCs w:val="26"/>
        </w:rPr>
        <w:t xml:space="preserve"> області Управління персоналу Південно-Східного міжрегіонального управління Міністерства юстиції (м.</w:t>
      </w:r>
      <w:r>
        <w:rPr>
          <w:b/>
          <w:sz w:val="26"/>
          <w:szCs w:val="26"/>
        </w:rPr>
        <w:t xml:space="preserve"> </w:t>
      </w:r>
      <w:r w:rsidRPr="00AA34A3">
        <w:rPr>
          <w:b/>
          <w:sz w:val="26"/>
          <w:szCs w:val="26"/>
        </w:rPr>
        <w:t>Дніпро);</w:t>
      </w:r>
    </w:p>
    <w:p w:rsidR="00F92611" w:rsidRDefault="00F92611" w:rsidP="00F92611">
      <w:pPr>
        <w:jc w:val="center"/>
        <w:rPr>
          <w:rStyle w:val="rvts15"/>
          <w:rFonts w:eastAsiaTheme="minorEastAsia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267"/>
        <w:gridCol w:w="9884"/>
      </w:tblGrid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Загальні умови</w:t>
            </w:r>
          </w:p>
        </w:tc>
      </w:tr>
      <w:tr w:rsidR="00F92611" w:rsidRPr="006C7498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Посадові обов’язки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>
              <w:rPr>
                <w:lang w:val="uk-UA"/>
              </w:rPr>
              <w:t xml:space="preserve"> Веде кадрову роботу щодо працівників Запорізької області </w:t>
            </w:r>
            <w:r w:rsidRPr="00BA641F">
              <w:rPr>
                <w:lang w:val="uk-UA"/>
              </w:rPr>
              <w:t>Південно</w:t>
            </w:r>
            <w:r>
              <w:rPr>
                <w:lang w:val="uk-UA"/>
              </w:rPr>
              <w:t>-</w:t>
            </w:r>
            <w:r w:rsidRPr="00BA641F">
              <w:rPr>
                <w:lang w:val="uk-UA"/>
              </w:rPr>
              <w:t>Східного міжрегіонального управління Міністерства юстиції (м. Дніпро)</w:t>
            </w:r>
            <w:r>
              <w:rPr>
                <w:lang w:val="uk-UA"/>
              </w:rPr>
              <w:t>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>
              <w:rPr>
                <w:lang w:val="uk-UA"/>
              </w:rPr>
              <w:t xml:space="preserve"> Забезпечує здійснення повноважень з питань відділу організаційної роботи та розвитку персоналу Запорізької області Південно-</w:t>
            </w:r>
            <w:r w:rsidRPr="00BA641F">
              <w:rPr>
                <w:lang w:val="uk-UA"/>
              </w:rPr>
              <w:t>Східного міжрегіонального управління Міністерства юстиції (м. Дніпро)</w:t>
            </w:r>
            <w:r>
              <w:rPr>
                <w:lang w:val="uk-UA"/>
              </w:rPr>
              <w:t>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>
              <w:rPr>
                <w:lang w:val="uk-UA"/>
              </w:rPr>
              <w:t xml:space="preserve"> Забезпечує організаційний розвиток персоналу Запорізької області  Південно-</w:t>
            </w:r>
            <w:r w:rsidRPr="00BA641F">
              <w:rPr>
                <w:lang w:val="uk-UA"/>
              </w:rPr>
              <w:t>Східного міжрегіонального управління Міністерства юстиції (м. Дніпро).</w:t>
            </w:r>
            <w:r>
              <w:rPr>
                <w:lang w:val="uk-UA"/>
              </w:rPr>
              <w:t xml:space="preserve"> Добір персоналу;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>
              <w:rPr>
                <w:lang w:val="uk-UA"/>
              </w:rPr>
              <w:t xml:space="preserve"> Забезпечує планування навчання персоналу Запорізької області </w:t>
            </w:r>
            <w:r w:rsidRPr="00BA641F">
              <w:rPr>
                <w:lang w:val="uk-UA"/>
              </w:rPr>
              <w:t>Південно</w:t>
            </w:r>
            <w:r>
              <w:rPr>
                <w:lang w:val="uk-UA"/>
              </w:rPr>
              <w:t>-</w:t>
            </w:r>
            <w:r w:rsidRPr="00BA641F">
              <w:rPr>
                <w:lang w:val="uk-UA"/>
              </w:rPr>
              <w:t>Східного міжрегіонального управління Міністерства юстиції (м. Дніпро).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>
              <w:rPr>
                <w:lang w:val="uk-UA"/>
              </w:rPr>
              <w:t xml:space="preserve"> Забезпечує планування службової кар’єри державних службовців Запорізької області </w:t>
            </w:r>
            <w:r w:rsidRPr="00BA641F">
              <w:rPr>
                <w:lang w:val="uk-UA"/>
              </w:rPr>
              <w:t>Південно</w:t>
            </w:r>
            <w:r>
              <w:rPr>
                <w:lang w:val="uk-UA"/>
              </w:rPr>
              <w:t>-</w:t>
            </w:r>
            <w:r w:rsidRPr="00BA641F">
              <w:rPr>
                <w:lang w:val="uk-UA"/>
              </w:rPr>
              <w:t>Східного міжрегіонального управління Міністерства юстиції</w:t>
            </w:r>
            <w:r>
              <w:rPr>
                <w:lang w:val="uk-UA"/>
              </w:rPr>
              <w:t xml:space="preserve"> </w:t>
            </w:r>
            <w:r w:rsidRPr="00BA641F">
              <w:rPr>
                <w:lang w:val="uk-UA"/>
              </w:rPr>
              <w:t xml:space="preserve"> (м. Д</w:t>
            </w:r>
            <w:r>
              <w:rPr>
                <w:lang w:val="uk-UA"/>
              </w:rPr>
              <w:t>ніпро);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>
              <w:rPr>
                <w:lang w:val="uk-UA"/>
              </w:rPr>
              <w:t xml:space="preserve"> Здійснює документальне оформлення вступу на державну службу, її проходження та припинення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 w:rsidRPr="00BA641F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Здійсненює</w:t>
            </w:r>
            <w:r w:rsidRPr="00BA641F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аналітичну та організаційну роботу з кадрового менеджменту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Умови оплати праці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посадовий оклад – 6, 200 грн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textAlignment w:val="baseline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надбавка до посадового окладу за ранг відповідно до постанови Кабінету Міністрів України </w:t>
            </w:r>
            <w:r>
              <w:rPr>
                <w:sz w:val="24"/>
                <w:lang w:eastAsia="en-US"/>
              </w:rPr>
              <w:br/>
              <w:t>від 18.01.2017 № 15 «Питання оплати праці державних органів» (зі змінами);</w:t>
            </w:r>
          </w:p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надбавки та доплати (відповідно до статті 52 Закону України «Про державну службу»)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</w:rPr>
            </w:pPr>
            <w:r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7"/>
              <w:spacing w:before="120" w:after="120" w:line="276" w:lineRule="auto"/>
              <w:ind w:left="57" w:right="57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безстроково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  <w:highlight w:val="green"/>
              </w:rPr>
            </w:pPr>
            <w:r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резюме за формою згідно з додатком 2</w:t>
            </w:r>
            <w:r>
              <w:rPr>
                <w:sz w:val="24"/>
                <w:vertAlign w:val="superscript"/>
                <w:lang w:eastAsia="en-US"/>
              </w:rPr>
              <w:t xml:space="preserve">1 </w:t>
            </w:r>
            <w:r>
              <w:rPr>
                <w:sz w:val="24"/>
                <w:lang w:eastAsia="en-US"/>
              </w:rPr>
              <w:t>до Порядку, в якому обов’язково зазначається така інформація: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прізвище, ім’я, по батькові кандидата;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реквізити документа, що посвідчує особу та підтверджує громадянство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наявності відповідного ступеня вищої освіти;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рівня вільного володіння державною мовою;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</w:p>
          <w:p w:rsidR="00F92611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Інформація подається через Єдиний портал вакансій державної служби НАДС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eastAsia="en-US"/>
              </w:rPr>
              <w:lastRenderedPageBreak/>
              <w:t xml:space="preserve">до </w:t>
            </w:r>
            <w:r>
              <w:rPr>
                <w:lang w:val="uk-UA" w:eastAsia="en-US"/>
              </w:rPr>
              <w:t>18 год 00 хв 20 січня 2020 року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widowControl w:val="0"/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92611" w:rsidRPr="006C7498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  <w:highlight w:val="green"/>
              </w:rPr>
            </w:pPr>
            <w:r>
              <w:rPr>
                <w:sz w:val="24"/>
                <w:lang w:eastAsia="en-US"/>
              </w:rPr>
              <w:t>Місце, час і дата початку проведення оцінювання кандидатів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3"/>
              <w:spacing w:before="120" w:after="120" w:line="276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9461FF">
              <w:rPr>
                <w:rFonts w:ascii="Times New Roman" w:hAnsi="Times New Roman" w:cs="Times New Roman"/>
              </w:rPr>
              <w:t>м. Дніпро, вул. Пісаржевського, 1-а; 10 год 00 хв 23 січня 2020 року (тестування)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</w:rPr>
            </w:pPr>
            <w:r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5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 w:rsidRPr="009461FF">
              <w:rPr>
                <w:rFonts w:eastAsiaTheme="minorHAnsi"/>
                <w:lang w:eastAsia="en-US"/>
              </w:rPr>
              <w:t xml:space="preserve">Усік Евгенія Олегівна, (066) 066 43 00, </w:t>
            </w:r>
            <w:r w:rsidRPr="009461FF">
              <w:rPr>
                <w:bCs/>
                <w:color w:val="000000" w:themeColor="text1"/>
                <w:shd w:val="clear" w:color="auto" w:fill="FFFFFF"/>
                <w:lang w:eastAsia="en-US"/>
              </w:rPr>
              <w:t>kadru_obljust@ukr.net</w:t>
            </w:r>
          </w:p>
        </w:tc>
      </w:tr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Освіта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both"/>
              <w:rPr>
                <w:i/>
              </w:rPr>
            </w:pPr>
            <w:r w:rsidRPr="00860ECF">
              <w:t>вища освіта за освітнім ступенем не нижче</w:t>
            </w:r>
            <w:r w:rsidRPr="009461FF">
              <w:rPr>
                <w:color w:val="000000"/>
              </w:rPr>
              <w:t xml:space="preserve"> </w:t>
            </w:r>
            <w:r w:rsidRPr="009461FF">
              <w:rPr>
                <w:color w:val="000000"/>
                <w:lang w:val="ru-RU"/>
              </w:rPr>
              <w:t>магістра</w:t>
            </w:r>
            <w:r w:rsidRPr="009461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 </w:t>
            </w:r>
            <w:r w:rsidRPr="009461FF">
              <w:rPr>
                <w:color w:val="000000"/>
              </w:rPr>
              <w:t>спеціальністю «Правознавство» або «Міжнародне право»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Досвід роботи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both"/>
            </w:pPr>
            <w:r>
              <w:rPr>
                <w:rStyle w:val="rvts0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Володіння державною мовою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rPr>
                <w:lang w:val="ru-RU"/>
              </w:rPr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Володіння іноземною мовою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0"/>
                <w:sz w:val="24"/>
              </w:rPr>
            </w:pPr>
            <w:r>
              <w:rPr>
                <w:rStyle w:val="rvts0"/>
                <w:sz w:val="24"/>
                <w:lang w:eastAsia="en-US"/>
              </w:rPr>
              <w:t>не потребує</w:t>
            </w:r>
          </w:p>
        </w:tc>
      </w:tr>
      <w:tr w:rsidR="00F92611" w:rsidTr="00B61BC9">
        <w:trPr>
          <w:trHeight w:val="420"/>
        </w:trPr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F92611" w:rsidTr="00B61BC9">
        <w:trPr>
          <w:trHeight w:val="405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ділові якості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аналітичні здібності,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ризикувати,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rPr>
                <w:bCs/>
              </w:rPr>
              <w:t>діалогове</w:t>
            </w:r>
            <w:r>
              <w:t xml:space="preserve"> спілкування (письмове і усне),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управління, навички контролю,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лідерські якості,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розподіляти роботу,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активно слухати,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виваженість,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концентруватись на деталях,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уміння дотримуватись субординації,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стійкість,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уступати,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адаптивність,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вести перемовини,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організаторські здібності,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наставництва,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стресостійкість, вимогливість,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оперативність,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визначати пріоритети,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аргументовано доводити власну точку зору,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стратегічне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обчислювальне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розв’язання проблем,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уміння працювати в команді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особистісні якості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інноваційність,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креативність,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ініціативність,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надійність,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порядність,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чесність,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lastRenderedPageBreak/>
              <w:t xml:space="preserve">дисциплінованість,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чуйність,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тактовність,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готовність допомогти,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емоційна стабільність,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контроль емоцій,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комунікабельність,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повага до інших,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відповідальність,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рішучість,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автономність,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неупередженість,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гнучкість,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наступність</w:t>
            </w:r>
          </w:p>
        </w:tc>
      </w:tr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Професійні знання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tabs>
                <w:tab w:val="left" w:pos="1122"/>
              </w:tabs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законодавства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Конституція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державну службу»;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запобігання корупції»</w:t>
            </w:r>
          </w:p>
        </w:tc>
      </w:tr>
      <w:tr w:rsidR="00F92611" w:rsidRPr="006C7498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45778B" w:rsidRDefault="00F92611" w:rsidP="00B61BC9">
            <w:pPr>
              <w:tabs>
                <w:tab w:val="left" w:pos="567"/>
              </w:tabs>
              <w:ind w:firstLine="0"/>
              <w:rPr>
                <w:sz w:val="24"/>
              </w:rPr>
            </w:pPr>
            <w:r w:rsidRPr="0045778B">
              <w:rPr>
                <w:sz w:val="24"/>
              </w:rPr>
              <w:t xml:space="preserve">Закон України ««Про державну службу»; Закон України «Про відпустки»; Кодекс законів про працю; Інструкція про порядок ведення трудових книжок працівників, затверджена </w:t>
            </w:r>
            <w:r>
              <w:rPr>
                <w:sz w:val="24"/>
              </w:rPr>
              <w:t>н</w:t>
            </w:r>
            <w:r w:rsidRPr="0045778B">
              <w:rPr>
                <w:sz w:val="24"/>
              </w:rPr>
              <w:t>аказом Міністерства праці України, Міністерства юстиції України, Міністерства соціального захисту населення України 29.07.93 № 58, тощо.</w:t>
            </w:r>
          </w:p>
        </w:tc>
      </w:tr>
    </w:tbl>
    <w:p w:rsidR="00F92611" w:rsidRDefault="00F92611" w:rsidP="00F92611">
      <w:pPr>
        <w:spacing w:line="276" w:lineRule="auto"/>
        <w:rPr>
          <w:sz w:val="2"/>
          <w:szCs w:val="2"/>
        </w:rPr>
      </w:pPr>
    </w:p>
    <w:p w:rsidR="00F92611" w:rsidRDefault="00F92611" w:rsidP="00F92611"/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Додаток 8</w:t>
      </w: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Південно-Східного міжрегіонального управління Міністерства юстиції (м. Дніпро)</w:t>
      </w:r>
      <w:r>
        <w:rPr>
          <w:sz w:val="26"/>
          <w:szCs w:val="26"/>
        </w:rPr>
        <w:br/>
        <w:t>від</w:t>
      </w:r>
      <w:r>
        <w:rPr>
          <w:sz w:val="26"/>
          <w:szCs w:val="26"/>
          <w:lang w:val="ru-RU"/>
        </w:rPr>
        <w:t xml:space="preserve"> 13.01.2020 № 59-к</w:t>
      </w:r>
    </w:p>
    <w:p w:rsidR="00F92611" w:rsidRDefault="00F92611" w:rsidP="00F92611">
      <w:pPr>
        <w:jc w:val="center"/>
        <w:rPr>
          <w:rStyle w:val="rvts15"/>
          <w:b/>
        </w:rPr>
      </w:pPr>
    </w:p>
    <w:p w:rsidR="00F92611" w:rsidRDefault="00F92611" w:rsidP="00F92611">
      <w:pPr>
        <w:jc w:val="center"/>
        <w:rPr>
          <w:sz w:val="26"/>
          <w:szCs w:val="26"/>
        </w:rPr>
      </w:pPr>
      <w:r>
        <w:rPr>
          <w:rStyle w:val="rvts15"/>
          <w:b/>
          <w:sz w:val="26"/>
          <w:szCs w:val="26"/>
        </w:rPr>
        <w:t xml:space="preserve">УМОВИ </w:t>
      </w:r>
      <w:r>
        <w:rPr>
          <w:b/>
          <w:sz w:val="26"/>
          <w:szCs w:val="26"/>
        </w:rPr>
        <w:br/>
      </w:r>
      <w:r>
        <w:rPr>
          <w:rStyle w:val="rvts15"/>
          <w:b/>
          <w:sz w:val="26"/>
          <w:szCs w:val="26"/>
        </w:rPr>
        <w:t>проведення конкурсу на</w:t>
      </w:r>
      <w:r>
        <w:rPr>
          <w:b/>
          <w:sz w:val="26"/>
          <w:szCs w:val="26"/>
        </w:rPr>
        <w:t xml:space="preserve"> зайняття посади державної служби</w:t>
      </w:r>
      <w:r>
        <w:rPr>
          <w:b/>
          <w:sz w:val="26"/>
          <w:szCs w:val="26"/>
        </w:rPr>
        <w:br/>
        <w:t>начальника Першотравенського міського відділу державної виконавчої служби Південно-Східного міжрегіонального управління Міністерства юстиції (м. Дніпро);</w:t>
      </w:r>
    </w:p>
    <w:p w:rsidR="00F92611" w:rsidRDefault="00F92611" w:rsidP="00F92611">
      <w:pPr>
        <w:jc w:val="center"/>
        <w:rPr>
          <w:b/>
          <w:sz w:val="26"/>
          <w:szCs w:val="26"/>
        </w:rPr>
      </w:pPr>
    </w:p>
    <w:p w:rsidR="00F92611" w:rsidRDefault="00F92611" w:rsidP="00F92611">
      <w:pPr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267"/>
        <w:gridCol w:w="9884"/>
      </w:tblGrid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Загальні умови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Посадові обов’язки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1. За дорученням начальника Відділу організовує роботу Відділу з виконання завдань, покладених на Відділ, з питань реалізації державної політики у сфері примусового виконання рішень;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2. Забезпечує виконання Відділом Конституції та законів України, указів Президента України, постанов Верховної Ради України, прийнятих відповідно до </w:t>
            </w:r>
            <w:hyperlink r:id="rId7" w:anchor="_blank" w:history="1">
              <w:r>
                <w:rPr>
                  <w:rStyle w:val="a8"/>
                  <w:color w:val="000000" w:themeColor="text1"/>
                  <w:lang w:val="uk-UA" w:eastAsia="en-US"/>
                </w:rPr>
                <w:t>Конституції</w:t>
              </w:r>
            </w:hyperlink>
            <w:r>
              <w:rPr>
                <w:lang w:val="uk-UA" w:eastAsia="en-US"/>
              </w:rPr>
              <w:t> та законів України, актів Кабінету Міністрів України, доручень Прем'єр-міністра України, наказів Міністерства юстиції України, доручень Міністра юстиції України, його заступників, директора Департаменту, наказів та доручень Південно-Східного міжрегіонального управління юстиції (м. Дніпро);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3. </w:t>
            </w:r>
            <w:r>
              <w:rPr>
                <w:lang w:eastAsia="en-US"/>
              </w:rPr>
              <w:t>Звітує перед начальником Відділу щодо виконання покладених на Відділ завдань та планів роботи</w:t>
            </w:r>
            <w:r>
              <w:rPr>
                <w:lang w:val="uk-UA" w:eastAsia="en-US"/>
              </w:rPr>
              <w:t>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4. </w:t>
            </w:r>
            <w:r>
              <w:rPr>
                <w:lang w:eastAsia="en-US"/>
              </w:rPr>
              <w:t>Здійснює організацію проведення роботи щодо методичного та інформаційного забезпечення роботи Відділу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>
              <w:rPr>
                <w:lang w:eastAsia="en-US"/>
              </w:rPr>
              <w:t xml:space="preserve"> Здійснює заходи, необхідні для своєчасного і в повному обсязі виконання рішення, зазначеного в документі на примусове виконання рішення, у спосіб та в порядку, </w:t>
            </w:r>
            <w:r>
              <w:rPr>
                <w:lang w:eastAsia="en-US"/>
              </w:rPr>
              <w:lastRenderedPageBreak/>
              <w:t>встановленому виконавчим документом і Законом України «Про виконавче провадження»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6. Надає сторонам виконавчого провадження та їх представникам можливість ознайомлюватись з матеріалами виконавчого провадження;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7. Розглядає зави сторін та інших учасників виконавчого провадження та їх клопотання, поданих в порядку Закону України «Про виконавче провадження», веде особистий прийом.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Умови оплати праці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посадовий оклад – 5, 600 грн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textAlignment w:val="baseline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надбавка до посадового окладу за ранг відповідно до постанови Кабінету Міністрів України </w:t>
            </w:r>
            <w:r>
              <w:rPr>
                <w:sz w:val="24"/>
                <w:lang w:eastAsia="en-US"/>
              </w:rPr>
              <w:br/>
              <w:t>від 18.01.2017 № 15 «Питання оплати праці державних органів» (зі змінами);</w:t>
            </w:r>
          </w:p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надбавки та доплати (відповідно до статті 52 Закону України «Про державну службу»)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</w:rPr>
            </w:pPr>
            <w:r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7"/>
              <w:spacing w:before="120" w:after="120" w:line="276" w:lineRule="auto"/>
              <w:ind w:left="57" w:right="57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безстроково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  <w:highlight w:val="green"/>
              </w:rPr>
            </w:pPr>
            <w:r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резюме за формою згідно з додатком 2</w:t>
            </w:r>
            <w:r>
              <w:rPr>
                <w:sz w:val="24"/>
                <w:vertAlign w:val="superscript"/>
                <w:lang w:eastAsia="en-US"/>
              </w:rPr>
              <w:t xml:space="preserve">1 </w:t>
            </w:r>
            <w:r>
              <w:rPr>
                <w:sz w:val="24"/>
                <w:lang w:eastAsia="en-US"/>
              </w:rPr>
              <w:t>до Порядку, в якому обов’язково зазначається така інформація: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прізвище, ім’я, по батькові кандидата;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реквізити документа, що посвідчує особу та підтверджує громадянство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наявності відповідного ступеня вищої освіти;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рівня вільного володіння державною мовою;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</w:t>
            </w:r>
            <w:r>
              <w:rPr>
                <w:sz w:val="24"/>
                <w:lang w:eastAsia="en-US"/>
              </w:rPr>
              <w:lastRenderedPageBreak/>
              <w:t>проходження перевірки та на оприлюднення відомостей стосовно неї відповідно до зазначеного Закону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</w:p>
          <w:p w:rsidR="00F92611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Інформація подається через Єдиний портал вакансій державної служби НАДС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eastAsia="en-US"/>
              </w:rPr>
              <w:t xml:space="preserve">до </w:t>
            </w:r>
            <w:r>
              <w:rPr>
                <w:lang w:val="uk-UA" w:eastAsia="en-US"/>
              </w:rPr>
              <w:t>18 год 00 хв 20 січня 2020 року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widowControl w:val="0"/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  <w:highlight w:val="green"/>
              </w:rPr>
            </w:pPr>
            <w:r>
              <w:rPr>
                <w:sz w:val="24"/>
                <w:lang w:eastAsia="en-US"/>
              </w:rPr>
              <w:t>Місце, час і дата початку проведення оцінювання кандидатів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3"/>
              <w:spacing w:before="120" w:after="120" w:line="276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Дніпро, вул. Пісаржевського, 1-а; 10 год 00 хв 23 січня 2020 року (тестування)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</w:rPr>
            </w:pPr>
            <w:r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5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rFonts w:eastAsiaTheme="minorHAnsi"/>
                <w:lang w:eastAsia="en-US"/>
              </w:rPr>
              <w:t xml:space="preserve">Усік Евгенія Олегівна, (066) 066 43 00, </w:t>
            </w:r>
            <w:r>
              <w:rPr>
                <w:bCs/>
                <w:color w:val="000000" w:themeColor="text1"/>
                <w:shd w:val="clear" w:color="auto" w:fill="FFFFFF"/>
                <w:lang w:eastAsia="en-US"/>
              </w:rPr>
              <w:t>kadru_obljust@ukr.net</w:t>
            </w:r>
          </w:p>
        </w:tc>
      </w:tr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Освіта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0330B8">
              <w:rPr>
                <w:sz w:val="24"/>
              </w:rPr>
              <w:t>вища освіта за освітнім ступенем не нижче</w:t>
            </w:r>
            <w:r>
              <w:rPr>
                <w:color w:val="000000"/>
                <w:sz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lang w:val="ru-RU" w:eastAsia="en-US"/>
              </w:rPr>
              <w:t>магістра</w:t>
            </w:r>
            <w:r>
              <w:rPr>
                <w:color w:val="000000"/>
                <w:sz w:val="24"/>
                <w:lang w:eastAsia="en-US"/>
              </w:rPr>
              <w:t xml:space="preserve"> за спеціальністю «Правознавство» або «Міжнародне право»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Досвід роботи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both"/>
            </w:pPr>
            <w:r>
              <w:rPr>
                <w:rStyle w:val="rvts0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Володіння державною мовою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rPr>
                <w:lang w:val="ru-RU"/>
              </w:rPr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Володіння іноземною мовою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0"/>
                <w:sz w:val="24"/>
              </w:rPr>
            </w:pPr>
            <w:r>
              <w:rPr>
                <w:rStyle w:val="rvts0"/>
                <w:sz w:val="24"/>
                <w:lang w:eastAsia="en-US"/>
              </w:rPr>
              <w:t>не потребує</w:t>
            </w:r>
          </w:p>
        </w:tc>
      </w:tr>
      <w:tr w:rsidR="00F92611" w:rsidTr="00B61BC9">
        <w:trPr>
          <w:trHeight w:val="420"/>
        </w:trPr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F92611" w:rsidTr="00B61BC9">
        <w:trPr>
          <w:trHeight w:val="405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ділові якості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аналітичні здібності,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ризикувати,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rPr>
                <w:bCs/>
              </w:rPr>
              <w:t>діалогове</w:t>
            </w:r>
            <w:r>
              <w:t xml:space="preserve"> спілкування (письмове і усне),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управління, навички контролю,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лідерські якості,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розподіляти роботу,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активно слухати,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виваженість,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концентруватись на деталях,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уміння дотримуватись субординації,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стійкість,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уступати,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адаптивність,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вести перемовини,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організаторські здібності,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наставництва,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стресостійкість, вимогливість,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оперативність,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визначати пріоритети,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аргументовано доводити власну точку зору,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стратегічне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обчислювальне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розв’язання проблем,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уміння працювати в команді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особистісні якості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інноваційність,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креативність,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ініціативність,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надійність,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порядність,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чесність,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дисциплінованість,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чуйність,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тактовність,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готовність допомогти,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емоційна стабільність,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контроль емоцій,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комунікабельність,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повага до інших,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відповідальність,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рішучість,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автономність,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неупередженість,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гнучкість,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наступність</w:t>
            </w:r>
          </w:p>
        </w:tc>
      </w:tr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Професійні знання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tabs>
                <w:tab w:val="left" w:pos="1122"/>
              </w:tabs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законодавства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Конституція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державну службу»;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запобігання корупції»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 xml:space="preserve">Знання спеціального законодавства, що пов’язане із завданнями та змістом </w:t>
            </w:r>
            <w:r>
              <w:lastRenderedPageBreak/>
              <w:t>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 xml:space="preserve">Закони України «Про виконавче провадження», «Про органи та осіб, які здійснюють примусове виконання судових рішень і рішень інших органів», Інструкція з організації </w:t>
            </w:r>
            <w:r>
              <w:rPr>
                <w:color w:val="000000"/>
                <w:sz w:val="24"/>
                <w:lang w:eastAsia="en-US"/>
              </w:rPr>
              <w:lastRenderedPageBreak/>
              <w:t>примусового виконання рішень</w:t>
            </w:r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</w:tbl>
    <w:p w:rsidR="00F92611" w:rsidRDefault="00F92611" w:rsidP="00F92611">
      <w:pPr>
        <w:spacing w:line="276" w:lineRule="auto"/>
        <w:rPr>
          <w:sz w:val="2"/>
          <w:szCs w:val="2"/>
        </w:rPr>
      </w:pPr>
    </w:p>
    <w:p w:rsidR="00F92611" w:rsidRDefault="00F92611" w:rsidP="00F92611"/>
    <w:p w:rsidR="00F92611" w:rsidRDefault="00F92611" w:rsidP="00F92611"/>
    <w:p w:rsidR="00F92611" w:rsidRDefault="00F92611" w:rsidP="00F92611"/>
    <w:p w:rsidR="00F92611" w:rsidRDefault="00F92611" w:rsidP="00F92611"/>
    <w:p w:rsidR="00F92611" w:rsidRDefault="00F92611" w:rsidP="00F92611"/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Додаток 9</w:t>
      </w: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Південно-Східного міжрегіонального управління Міністерства юстиції (м. Дніпро)</w:t>
      </w:r>
      <w:r>
        <w:rPr>
          <w:sz w:val="26"/>
          <w:szCs w:val="26"/>
        </w:rPr>
        <w:br/>
        <w:t>від</w:t>
      </w:r>
      <w:r>
        <w:rPr>
          <w:sz w:val="26"/>
          <w:szCs w:val="26"/>
          <w:lang w:val="ru-RU"/>
        </w:rPr>
        <w:t xml:space="preserve"> 13.01.2020 № 59-к</w:t>
      </w:r>
    </w:p>
    <w:p w:rsidR="00F92611" w:rsidRDefault="00F92611" w:rsidP="00F92611">
      <w:pPr>
        <w:jc w:val="center"/>
        <w:rPr>
          <w:rStyle w:val="rvts15"/>
          <w:b/>
        </w:rPr>
      </w:pPr>
    </w:p>
    <w:p w:rsidR="00F92611" w:rsidRDefault="00F92611" w:rsidP="00F92611">
      <w:pPr>
        <w:jc w:val="center"/>
        <w:rPr>
          <w:sz w:val="26"/>
          <w:szCs w:val="26"/>
        </w:rPr>
      </w:pPr>
      <w:r>
        <w:rPr>
          <w:rStyle w:val="rvts15"/>
          <w:b/>
          <w:sz w:val="26"/>
          <w:szCs w:val="26"/>
        </w:rPr>
        <w:t xml:space="preserve">УМОВИ </w:t>
      </w:r>
      <w:r>
        <w:rPr>
          <w:b/>
          <w:sz w:val="26"/>
          <w:szCs w:val="26"/>
        </w:rPr>
        <w:br/>
      </w:r>
      <w:r>
        <w:rPr>
          <w:rStyle w:val="rvts15"/>
          <w:b/>
          <w:sz w:val="26"/>
          <w:szCs w:val="26"/>
        </w:rPr>
        <w:t>проведення конкурсу на</w:t>
      </w:r>
      <w:r>
        <w:rPr>
          <w:b/>
          <w:sz w:val="26"/>
          <w:szCs w:val="26"/>
        </w:rPr>
        <w:t xml:space="preserve"> зайняття посади державної служби</w:t>
      </w:r>
      <w:r>
        <w:rPr>
          <w:b/>
          <w:sz w:val="26"/>
          <w:szCs w:val="26"/>
        </w:rPr>
        <w:br/>
        <w:t>начальника Солонянського районного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відділу державної виконавчої служби Південно-Східного міжрегіонального управління Міністерства юстиції (м. Дніпро);</w:t>
      </w:r>
    </w:p>
    <w:p w:rsidR="00F92611" w:rsidRDefault="00F92611" w:rsidP="00F92611">
      <w:pPr>
        <w:ind w:firstLine="0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267"/>
        <w:gridCol w:w="9884"/>
      </w:tblGrid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Загальні умови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Посадові обов’язки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1. За дорученням начальника Відділу організовує роботу Відділу з виконання завдань, покладених на Відділ, з питань реалізації державної політики у сфері примусового виконання рішень;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2. Забезпечує виконання Відділом Конституції та законів України, указів Президента України, постанов Верховної Ради України, прийнятих відповідно до </w:t>
            </w:r>
            <w:hyperlink r:id="rId8" w:anchor="_blank" w:history="1">
              <w:r>
                <w:rPr>
                  <w:rStyle w:val="a8"/>
                  <w:color w:val="000000" w:themeColor="text1"/>
                  <w:lang w:val="uk-UA" w:eastAsia="en-US"/>
                </w:rPr>
                <w:t>Конституції</w:t>
              </w:r>
            </w:hyperlink>
            <w:r>
              <w:rPr>
                <w:lang w:val="uk-UA" w:eastAsia="en-US"/>
              </w:rPr>
              <w:t> та законів України, актів Кабінету Міністрів України, доручень Прем'єр-міністра України, наказів Міністерства юстиції України, доручень Міністра юстиції України, його заступників, директора Департаменту, наказів та доручень Південно-Східного міжрегіонального управління юстиції (м. Дніпро);</w:t>
            </w:r>
          </w:p>
          <w:p w:rsidR="00F92611" w:rsidRPr="00BF35B0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3. </w:t>
            </w:r>
            <w:r w:rsidRPr="00BF35B0">
              <w:rPr>
                <w:lang w:val="uk-UA" w:eastAsia="en-US"/>
              </w:rPr>
              <w:t>Звітує перед начальником Відділу щодо виконання покладених на Відділ завдань та планів роботи;</w:t>
            </w:r>
          </w:p>
          <w:p w:rsidR="00F92611" w:rsidRPr="00BF35B0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  <w:r w:rsidRPr="00BF35B0">
              <w:rPr>
                <w:lang w:val="uk-UA" w:eastAsia="en-US"/>
              </w:rPr>
              <w:t>4. Здійснює організацію проведення роботи щодо методичного та інформаційного забезпечення роботи Відділу</w:t>
            </w:r>
          </w:p>
          <w:p w:rsidR="00F92611" w:rsidRPr="00BF35B0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  <w:r w:rsidRPr="00BF35B0">
              <w:rPr>
                <w:lang w:val="uk-UA" w:eastAsia="en-US"/>
              </w:rPr>
              <w:t>5. Здійснює заходи, необхідні для своєчасного і в повному обсязі виконання рішення, зазначеного в документі на примусове виконання рішення, у спосіб та в порядку, встановленому виконавчим документом і Законом України «Про виконавче провадження»</w:t>
            </w:r>
          </w:p>
          <w:p w:rsidR="00F92611" w:rsidRPr="00BF35B0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  <w:r w:rsidRPr="00BF35B0">
              <w:rPr>
                <w:lang w:val="uk-UA" w:eastAsia="en-US"/>
              </w:rPr>
              <w:lastRenderedPageBreak/>
              <w:t>6. Надає сторонам виконавчого провадження та їх представникам можливість ознайомлюватись з матеріалами виконавчого провадження;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  <w:r w:rsidRPr="00BF35B0">
              <w:rPr>
                <w:lang w:val="uk-UA" w:eastAsia="en-US"/>
              </w:rPr>
              <w:t>7. Розглядає зави сторін та інших учасників виконавчого провадження та їх клопотання, поданих в порядку Закону України «Про виконавче провадження», веде особистий прийом.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Умови оплати праці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посадовий оклад – 5, 600 грн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textAlignment w:val="baseline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надбавка до посадового окладу за ранг відповідно до постанови Кабінету Міністрів України </w:t>
            </w:r>
            <w:r>
              <w:rPr>
                <w:sz w:val="24"/>
                <w:lang w:eastAsia="en-US"/>
              </w:rPr>
              <w:br/>
              <w:t>від 18.01.2017 № 15 «Питання оплати праці державних органів» (зі змінами);</w:t>
            </w:r>
          </w:p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надбавки та доплати (відповідно до статті 52 Закону України «Про державну службу»)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</w:rPr>
            </w:pPr>
            <w:r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7"/>
              <w:spacing w:before="120" w:after="120" w:line="276" w:lineRule="auto"/>
              <w:ind w:left="57" w:right="57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безстроково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  <w:highlight w:val="green"/>
              </w:rPr>
            </w:pPr>
            <w:r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резюме за формою згідно з додатком 2</w:t>
            </w:r>
            <w:r>
              <w:rPr>
                <w:sz w:val="24"/>
                <w:vertAlign w:val="superscript"/>
                <w:lang w:eastAsia="en-US"/>
              </w:rPr>
              <w:t xml:space="preserve">1 </w:t>
            </w:r>
            <w:r>
              <w:rPr>
                <w:sz w:val="24"/>
                <w:lang w:eastAsia="en-US"/>
              </w:rPr>
              <w:t>до Порядку, в якому обов’язково зазначається така інформація: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прізвище, ім’я, по батькові кандидата;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реквізити документа, що посвідчує особу та підтверджує громадянство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наявності відповідного ступеня вищої освіти;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рівня вільного володіння державною мовою;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</w:t>
            </w:r>
            <w:r>
              <w:rPr>
                <w:sz w:val="24"/>
                <w:lang w:eastAsia="en-US"/>
              </w:rPr>
              <w:lastRenderedPageBreak/>
              <w:t>зазначеного Закону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</w:p>
          <w:p w:rsidR="00F92611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Інформація подається через Єдиний портал вакансій державної служби НАДС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eastAsia="en-US"/>
              </w:rPr>
              <w:t xml:space="preserve">до </w:t>
            </w:r>
            <w:r>
              <w:rPr>
                <w:lang w:val="uk-UA" w:eastAsia="en-US"/>
              </w:rPr>
              <w:t>18 год 00 хв 20 січня 2020 року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widowControl w:val="0"/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  <w:highlight w:val="green"/>
              </w:rPr>
            </w:pPr>
            <w:r>
              <w:rPr>
                <w:sz w:val="24"/>
                <w:lang w:eastAsia="en-US"/>
              </w:rPr>
              <w:t>Місце, час і дата початку проведення оцінювання кандидатів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3"/>
              <w:spacing w:before="120" w:after="120" w:line="276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Дніпро, вул. Пісаржевського, 1-а; 10 год 00 хв 23 січня 2020 року (тестування)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</w:rPr>
            </w:pPr>
            <w:r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5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rFonts w:eastAsiaTheme="minorHAnsi"/>
                <w:lang w:eastAsia="en-US"/>
              </w:rPr>
              <w:t xml:space="preserve">Усік Евгенія Олегівна, (066) 066 43 00, </w:t>
            </w:r>
            <w:r>
              <w:rPr>
                <w:bCs/>
                <w:color w:val="000000" w:themeColor="text1"/>
                <w:shd w:val="clear" w:color="auto" w:fill="FFFFFF"/>
                <w:lang w:eastAsia="en-US"/>
              </w:rPr>
              <w:t>kadru_obljust@ukr.net</w:t>
            </w:r>
          </w:p>
        </w:tc>
      </w:tr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Освіта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 w:rsidRPr="00BF35B0">
              <w:rPr>
                <w:sz w:val="24"/>
              </w:rPr>
              <w:t>вища освіта за освітнім ступенем не нижче</w:t>
            </w:r>
            <w:r w:rsidRPr="00860ECF">
              <w:t xml:space="preserve"> </w:t>
            </w:r>
            <w:r>
              <w:rPr>
                <w:color w:val="000000"/>
                <w:sz w:val="24"/>
                <w:lang w:val="ru-RU" w:eastAsia="en-US"/>
              </w:rPr>
              <w:t>магістра</w:t>
            </w:r>
            <w:r>
              <w:rPr>
                <w:color w:val="000000"/>
                <w:sz w:val="24"/>
                <w:lang w:eastAsia="en-US"/>
              </w:rPr>
              <w:t xml:space="preserve"> за спеціальністю «Правознавство» або «Міжнародне право»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Досвід роботи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both"/>
            </w:pPr>
            <w:r>
              <w:rPr>
                <w:rStyle w:val="rvts0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Володіння державною мовою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rPr>
                <w:lang w:val="ru-RU"/>
              </w:rPr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Володіння іноземною мовою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0"/>
                <w:sz w:val="24"/>
              </w:rPr>
            </w:pPr>
            <w:r>
              <w:rPr>
                <w:rStyle w:val="rvts0"/>
                <w:sz w:val="24"/>
                <w:lang w:eastAsia="en-US"/>
              </w:rPr>
              <w:t>не потребує</w:t>
            </w:r>
          </w:p>
        </w:tc>
      </w:tr>
      <w:tr w:rsidR="00F92611" w:rsidTr="00B61BC9">
        <w:trPr>
          <w:trHeight w:val="420"/>
        </w:trPr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>Вимоги до компетентності</w:t>
            </w:r>
          </w:p>
        </w:tc>
      </w:tr>
      <w:tr w:rsidR="00F92611" w:rsidTr="00B61BC9">
        <w:trPr>
          <w:trHeight w:val="405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ділові якості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аналітичні здібності,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ризикувати,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rPr>
                <w:bCs/>
              </w:rPr>
              <w:t>діалогове</w:t>
            </w:r>
            <w:r>
              <w:t xml:space="preserve"> спілкування (письмове і усне),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управління, навички контролю,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лідерські якості,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розподіляти роботу,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активно слухати,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виваженість,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концентруватись на деталях,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уміння дотримуватись субординації,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стійкість,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уступати,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адаптивність,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вести перемовини,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організаторські здібності,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наставництва,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стресостійкість, вимогливість,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оперативність,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визначати пріоритети,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аргументовано доводити власну точку зору,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стратегічне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обчислювальне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розв’язання проблем,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уміння працювати в команді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особистісні якості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інноваційність,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креативність,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lastRenderedPageBreak/>
              <w:t xml:space="preserve">ініціативність,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надійність,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порядність,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чесність,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дисциплінованість,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чуйність,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тактовність,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готовність допомогти,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емоційна стабільність,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контроль емоцій,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комунікабельність,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повага до інших,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відповідальність,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рішучість,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автономність,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неупередженість,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гнучкість,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наступність</w:t>
            </w:r>
          </w:p>
        </w:tc>
      </w:tr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Професійні знання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tabs>
                <w:tab w:val="left" w:pos="1122"/>
              </w:tabs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законодавства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Конституція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державну службу»;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запобігання корупції»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</w:t>
            </w:r>
            <w:r>
              <w:lastRenderedPageBreak/>
              <w:t>(положення про структурний підрозділ)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>Закони України «Про виконавче провадження», «Про органи та осіб, які здійснюють примусове виконання судових рішень і рішень інших органів», Інструкція з організації примусового виконання рішень</w:t>
            </w:r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</w:tbl>
    <w:p w:rsidR="00F92611" w:rsidRDefault="00F92611" w:rsidP="00F92611">
      <w:pPr>
        <w:spacing w:line="276" w:lineRule="auto"/>
        <w:rPr>
          <w:sz w:val="2"/>
          <w:szCs w:val="2"/>
        </w:rPr>
      </w:pPr>
    </w:p>
    <w:p w:rsidR="00F92611" w:rsidRDefault="00F92611" w:rsidP="00F92611"/>
    <w:p w:rsidR="00F92611" w:rsidRDefault="00F92611" w:rsidP="00F92611"/>
    <w:p w:rsidR="00F92611" w:rsidRDefault="00F92611" w:rsidP="00F92611"/>
    <w:p w:rsidR="00F92611" w:rsidRDefault="00F92611" w:rsidP="00F92611"/>
    <w:p w:rsidR="00F92611" w:rsidRDefault="00F92611" w:rsidP="00F92611"/>
    <w:p w:rsidR="00F92611" w:rsidRDefault="00F92611" w:rsidP="00F92611"/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Додаток 10</w:t>
      </w: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Південно-Східного міжрегіонального управління Міністерства юстиції (м. Дніпро)</w:t>
      </w:r>
      <w:r>
        <w:rPr>
          <w:sz w:val="26"/>
          <w:szCs w:val="26"/>
        </w:rPr>
        <w:br/>
        <w:t>від</w:t>
      </w:r>
      <w:r>
        <w:rPr>
          <w:sz w:val="26"/>
          <w:szCs w:val="26"/>
          <w:lang w:val="ru-RU"/>
        </w:rPr>
        <w:t xml:space="preserve"> 13.01.2020 № 59-к</w:t>
      </w:r>
    </w:p>
    <w:p w:rsidR="00F92611" w:rsidRDefault="00F92611" w:rsidP="00F92611">
      <w:pPr>
        <w:jc w:val="center"/>
        <w:rPr>
          <w:rStyle w:val="rvts15"/>
          <w:rFonts w:eastAsiaTheme="minorEastAsia"/>
          <w:b/>
        </w:rPr>
      </w:pPr>
    </w:p>
    <w:p w:rsidR="00F92611" w:rsidRPr="00851DA0" w:rsidRDefault="00F92611" w:rsidP="00F92611">
      <w:pPr>
        <w:jc w:val="center"/>
        <w:rPr>
          <w:b/>
          <w:sz w:val="26"/>
          <w:szCs w:val="26"/>
        </w:rPr>
      </w:pPr>
      <w:r>
        <w:rPr>
          <w:rStyle w:val="rvts15"/>
          <w:rFonts w:eastAsiaTheme="minorEastAsia"/>
          <w:b/>
          <w:sz w:val="26"/>
          <w:szCs w:val="26"/>
        </w:rPr>
        <w:t xml:space="preserve">УМОВИ </w:t>
      </w:r>
      <w:r>
        <w:rPr>
          <w:b/>
          <w:sz w:val="26"/>
          <w:szCs w:val="26"/>
        </w:rPr>
        <w:br/>
      </w:r>
      <w:r>
        <w:rPr>
          <w:rStyle w:val="rvts15"/>
          <w:rFonts w:eastAsiaTheme="minorEastAsia"/>
          <w:b/>
          <w:sz w:val="26"/>
          <w:szCs w:val="26"/>
        </w:rPr>
        <w:t>проведення конкурсу на</w:t>
      </w:r>
      <w:r>
        <w:rPr>
          <w:b/>
          <w:sz w:val="26"/>
          <w:szCs w:val="26"/>
        </w:rPr>
        <w:t xml:space="preserve"> зайняття посади державної служби</w:t>
      </w:r>
      <w:r>
        <w:rPr>
          <w:b/>
          <w:sz w:val="26"/>
          <w:szCs w:val="26"/>
        </w:rPr>
        <w:br/>
        <w:t>з</w:t>
      </w:r>
      <w:r w:rsidRPr="00FC1369">
        <w:rPr>
          <w:b/>
          <w:sz w:val="26"/>
          <w:szCs w:val="26"/>
        </w:rPr>
        <w:t>аступник</w:t>
      </w:r>
      <w:r>
        <w:rPr>
          <w:b/>
          <w:sz w:val="26"/>
          <w:szCs w:val="26"/>
        </w:rPr>
        <w:t>а</w:t>
      </w:r>
      <w:r w:rsidRPr="00FC1369">
        <w:rPr>
          <w:b/>
          <w:sz w:val="26"/>
          <w:szCs w:val="26"/>
        </w:rPr>
        <w:t xml:space="preserve"> начальника </w:t>
      </w:r>
      <w:r w:rsidRPr="00851DA0">
        <w:rPr>
          <w:b/>
          <w:sz w:val="26"/>
          <w:szCs w:val="26"/>
        </w:rPr>
        <w:t xml:space="preserve">Шевченківського відділу державної виконавчої служби у місті Дніпрі </w:t>
      </w:r>
      <w:r>
        <w:rPr>
          <w:b/>
          <w:sz w:val="26"/>
          <w:szCs w:val="26"/>
        </w:rPr>
        <w:t xml:space="preserve">Південно-Східного </w:t>
      </w:r>
      <w:r w:rsidRPr="00851DA0">
        <w:rPr>
          <w:b/>
          <w:sz w:val="26"/>
          <w:szCs w:val="26"/>
        </w:rPr>
        <w:t>міжрегіонального управління Міністерства юстиції (м. Дніпро);</w:t>
      </w:r>
    </w:p>
    <w:p w:rsidR="00F92611" w:rsidRDefault="00F92611" w:rsidP="00F92611">
      <w:pPr>
        <w:ind w:firstLine="0"/>
        <w:rPr>
          <w:rStyle w:val="rvts15"/>
          <w:rFonts w:eastAsiaTheme="minorEastAsia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267"/>
        <w:gridCol w:w="9884"/>
      </w:tblGrid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Загальні умови</w:t>
            </w:r>
          </w:p>
        </w:tc>
      </w:tr>
      <w:tr w:rsidR="00F92611" w:rsidRPr="006C7498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Посадові обов’язки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/>
              </w:rPr>
            </w:pPr>
            <w:r>
              <w:rPr>
                <w:lang w:val="uk-UA" w:eastAsia="en-US"/>
              </w:rPr>
              <w:t>1.</w:t>
            </w:r>
            <w:r>
              <w:rPr>
                <w:lang w:val="uk-UA"/>
              </w:rPr>
              <w:t xml:space="preserve"> За дорученням начальника Відділу організовує роботу Відділу з виконання завдань, покладених на Відділ, з питань реалізації державної політики у сфері примусового виконання рішень;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2. </w:t>
            </w:r>
            <w:r>
              <w:rPr>
                <w:lang w:val="uk-UA"/>
              </w:rPr>
              <w:t xml:space="preserve">Забезпечує виконання Відділом Конституції та законів України, указів Президента України, постанов Верховної Ради України, прийнятих відповідно </w:t>
            </w:r>
            <w:r w:rsidRPr="00D04778">
              <w:rPr>
                <w:lang w:val="uk-UA"/>
              </w:rPr>
              <w:t>до </w:t>
            </w:r>
            <w:hyperlink r:id="rId9" w:anchor="_blank" w:history="1">
              <w:r w:rsidRPr="00FC1369">
                <w:rPr>
                  <w:rStyle w:val="a8"/>
                  <w:color w:val="000000" w:themeColor="text1"/>
                  <w:lang w:val="uk-UA"/>
                </w:rPr>
                <w:t>Конституції</w:t>
              </w:r>
            </w:hyperlink>
            <w:r w:rsidRPr="00D04778">
              <w:rPr>
                <w:lang w:val="uk-UA"/>
              </w:rPr>
              <w:t> </w:t>
            </w:r>
            <w:r>
              <w:rPr>
                <w:lang w:val="uk-UA"/>
              </w:rPr>
              <w:t>та законів України, актів Кабінету Міністрів України, доручень Прем'єр-міністра України, наказів Міністерства юстиції України, доручень Міністра юстиції України, його заступників, директора Департаменту, наказів та доручень Південно-Східного міжрегіонального управління юстиції (м. Дніпро);</w:t>
            </w:r>
          </w:p>
          <w:p w:rsidR="00F92611" w:rsidRPr="00192550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3. </w:t>
            </w:r>
            <w:r w:rsidRPr="00192550">
              <w:rPr>
                <w:lang w:val="uk-UA"/>
              </w:rPr>
              <w:t>Звітує перед начальником Відділу щодо виконання покладених на Відділ завдань та планів роботи;</w:t>
            </w:r>
          </w:p>
          <w:p w:rsidR="00F92611" w:rsidRPr="00192550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  <w:r w:rsidRPr="00192550">
              <w:rPr>
                <w:lang w:val="uk-UA" w:eastAsia="en-US"/>
              </w:rPr>
              <w:t xml:space="preserve">4. </w:t>
            </w:r>
            <w:r w:rsidRPr="00192550">
              <w:rPr>
                <w:lang w:val="uk-UA"/>
              </w:rPr>
              <w:t>Здійснює організацію проведення роботи щодо методичного та інформаційного забезпечення роботи Відділу</w:t>
            </w:r>
          </w:p>
          <w:p w:rsidR="00F92611" w:rsidRPr="00192550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  <w:r w:rsidRPr="00192550">
              <w:rPr>
                <w:lang w:val="uk-UA" w:eastAsia="en-US"/>
              </w:rPr>
              <w:t>5.</w:t>
            </w:r>
            <w:r w:rsidRPr="00192550">
              <w:rPr>
                <w:lang w:val="uk-UA"/>
              </w:rPr>
              <w:t xml:space="preserve"> Здійснює заходи, необхідні для своєчасного і в повному обсязі виконання рішення, зазначеного в документі на примусове виконання рішення, у спосіб та в порядку, встановленому виконавчим документом і Законом України «Про виконавче провадження»</w:t>
            </w:r>
          </w:p>
          <w:p w:rsidR="00F92611" w:rsidRPr="00192550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/>
              </w:rPr>
            </w:pPr>
            <w:r w:rsidRPr="00192550">
              <w:rPr>
                <w:lang w:val="uk-UA" w:eastAsia="en-US"/>
              </w:rPr>
              <w:lastRenderedPageBreak/>
              <w:t>6.</w:t>
            </w:r>
            <w:r w:rsidRPr="00192550">
              <w:rPr>
                <w:lang w:val="uk-UA"/>
              </w:rPr>
              <w:t xml:space="preserve"> Надає сторонам виконавчого провадження та їх представникам можливість ознайомлюватись з матеріалами виконавчого провадження;</w:t>
            </w:r>
          </w:p>
          <w:p w:rsidR="00F92611" w:rsidRPr="00192550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  <w:r w:rsidRPr="00192550">
              <w:rPr>
                <w:lang w:val="uk-UA"/>
              </w:rPr>
              <w:t>7. Розглядає зави сторін та інших учасників виконавчого провадження та їх клопотання, поданих в порядку Закону України «Про виконавче провадження», веде особистий прийом.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right="57"/>
              <w:jc w:val="both"/>
              <w:rPr>
                <w:lang w:val="uk-UA" w:eastAsia="en-US"/>
              </w:rPr>
            </w:pP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Умови оплати праці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посадовий оклад – 5, 500 грн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textAlignment w:val="baseline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надбавка до посадового окладу за ранг відповідно до постанови Кабінету Міністрів України </w:t>
            </w:r>
            <w:r>
              <w:rPr>
                <w:sz w:val="24"/>
                <w:lang w:eastAsia="en-US"/>
              </w:rPr>
              <w:br/>
              <w:t>від 18.01.2017 № 15 «Питання оплати праці державних органів» (зі змінами);</w:t>
            </w:r>
          </w:p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надбавки та доплати (відповідно до статті 52 Закону України «Про державну службу»)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</w:rPr>
            </w:pPr>
            <w:r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7"/>
              <w:spacing w:before="120" w:after="120" w:line="276" w:lineRule="auto"/>
              <w:ind w:left="57" w:right="57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безстроково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  <w:highlight w:val="green"/>
              </w:rPr>
            </w:pPr>
            <w:r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резюме за формою згідно з додатком 2</w:t>
            </w:r>
            <w:r>
              <w:rPr>
                <w:sz w:val="24"/>
                <w:vertAlign w:val="superscript"/>
                <w:lang w:eastAsia="en-US"/>
              </w:rPr>
              <w:t xml:space="preserve">1 </w:t>
            </w:r>
            <w:r>
              <w:rPr>
                <w:sz w:val="24"/>
                <w:lang w:eastAsia="en-US"/>
              </w:rPr>
              <w:t>до Порядку, в якому обов’язково зазначається така інформація: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прізвище, ім’я, по батькові кандидата;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реквізити документа, що посвідчує особу та підтверджує громадянство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наявності відповідного ступеня вищої освіти;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рівня вільного володіння державною мовою;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</w:t>
            </w:r>
            <w:r>
              <w:rPr>
                <w:sz w:val="24"/>
                <w:lang w:eastAsia="en-US"/>
              </w:rPr>
              <w:lastRenderedPageBreak/>
              <w:t>проходження перевірки та на оприлюднення відомостей стосовно неї відповідно до зазначеного Закону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</w:p>
          <w:p w:rsidR="00F92611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Інформація подається через Єдиний портал вакансій державної служби НАДС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eastAsia="en-US"/>
              </w:rPr>
              <w:t xml:space="preserve">до </w:t>
            </w:r>
            <w:r>
              <w:rPr>
                <w:lang w:val="uk-UA" w:eastAsia="en-US"/>
              </w:rPr>
              <w:t>18 год 00 хв 20 січня 2020 року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widowControl w:val="0"/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92611" w:rsidRPr="006C7498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  <w:highlight w:val="green"/>
              </w:rPr>
            </w:pPr>
            <w:r>
              <w:rPr>
                <w:sz w:val="24"/>
                <w:lang w:eastAsia="en-US"/>
              </w:rPr>
              <w:t>Місце, час і дата початку проведення оцінювання кандидатів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9461FF" w:rsidRDefault="00F92611" w:rsidP="00B61BC9">
            <w:pPr>
              <w:pStyle w:val="a3"/>
              <w:spacing w:before="120" w:after="120" w:line="276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9461FF">
              <w:rPr>
                <w:rFonts w:ascii="Times New Roman" w:hAnsi="Times New Roman" w:cs="Times New Roman"/>
              </w:rPr>
              <w:t>м. Дніпро, вул. Пісаржевського, 1-а; 10 год 00 хв 23 січня 2020 року (тестування)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</w:rPr>
            </w:pPr>
            <w:r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9461FF" w:rsidRDefault="00F92611" w:rsidP="00B61BC9">
            <w:pPr>
              <w:pStyle w:val="a5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 w:rsidRPr="009461FF">
              <w:rPr>
                <w:rFonts w:eastAsiaTheme="minorHAnsi"/>
                <w:lang w:eastAsia="en-US"/>
              </w:rPr>
              <w:t xml:space="preserve">Усік Евгенія Олегівна, (066) 066 43 00, </w:t>
            </w:r>
            <w:r w:rsidRPr="009461FF">
              <w:rPr>
                <w:bCs/>
                <w:color w:val="000000" w:themeColor="text1"/>
                <w:shd w:val="clear" w:color="auto" w:fill="FFFFFF"/>
                <w:lang w:eastAsia="en-US"/>
              </w:rPr>
              <w:t>kadru_obljust@ukr.net</w:t>
            </w:r>
          </w:p>
        </w:tc>
      </w:tr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9461FF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 w:rsidRPr="009461FF">
              <w:rPr>
                <w:b/>
              </w:rPr>
              <w:t>Кваліфікаційні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Освіта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9461FF" w:rsidRDefault="00F92611" w:rsidP="00B61BC9">
            <w:pPr>
              <w:ind w:firstLine="0"/>
              <w:rPr>
                <w:sz w:val="24"/>
              </w:rPr>
            </w:pPr>
            <w:r w:rsidRPr="00192550">
              <w:rPr>
                <w:sz w:val="24"/>
              </w:rPr>
              <w:t>вища освіта за освітнім ступенем не нижче</w:t>
            </w:r>
            <w:r w:rsidRPr="00860ECF">
              <w:t xml:space="preserve"> </w:t>
            </w:r>
            <w:r w:rsidRPr="009461FF">
              <w:rPr>
                <w:color w:val="000000"/>
                <w:sz w:val="24"/>
                <w:lang w:val="ru-RU"/>
              </w:rPr>
              <w:t>магістра</w:t>
            </w:r>
            <w:r w:rsidRPr="009461F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за </w:t>
            </w:r>
            <w:r w:rsidRPr="009461FF">
              <w:rPr>
                <w:color w:val="000000"/>
                <w:sz w:val="24"/>
              </w:rPr>
              <w:t>спеціальністю «Правознавство» або «Міжнародне право»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Досвід роботи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both"/>
            </w:pPr>
            <w:r>
              <w:rPr>
                <w:rStyle w:val="rvts0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Володіння державною мовою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rPr>
                <w:lang w:val="ru-RU"/>
              </w:rPr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Володіння іноземною мовою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0"/>
                <w:sz w:val="24"/>
              </w:rPr>
            </w:pPr>
            <w:r>
              <w:rPr>
                <w:rStyle w:val="rvts0"/>
                <w:sz w:val="24"/>
                <w:lang w:eastAsia="en-US"/>
              </w:rPr>
              <w:t>не потребує</w:t>
            </w:r>
          </w:p>
        </w:tc>
      </w:tr>
      <w:tr w:rsidR="00F92611" w:rsidTr="00B61BC9">
        <w:trPr>
          <w:trHeight w:val="420"/>
        </w:trPr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>Вимоги до компетентності</w:t>
            </w:r>
          </w:p>
        </w:tc>
      </w:tr>
      <w:tr w:rsidR="00F92611" w:rsidTr="00B61BC9">
        <w:trPr>
          <w:trHeight w:val="405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ділові якості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аналітичні здібності,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ризикувати,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rPr>
                <w:bCs/>
              </w:rPr>
              <w:t>діалогове</w:t>
            </w:r>
            <w:r>
              <w:t xml:space="preserve"> спілкування (письмове і усне),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управління, навички контролю,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лідерські якості,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розподіляти роботу,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активно слухати,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виваженість,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концентруватись на деталях,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уміння дотримуватись субординації,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стійкість,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уступати,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адаптивність,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вести перемовини,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організаторські здібності,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наставництва,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стресостійкість, вимогливість,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оперативність,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визначати пріоритети,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аргументовано доводити власну точку зору,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стратегічне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обчислювальне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розв’язання проблем,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уміння працювати в команді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особистісні якості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інноваційність,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креативність,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lastRenderedPageBreak/>
              <w:t xml:space="preserve">ініціативність,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надійність,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порядність,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чесність,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дисциплінованість,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чуйність,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тактовність,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готовність допомогти,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емоційна стабільність,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контроль емоцій,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комунікабельність,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повага до інших,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відповідальність,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рішучість,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автономність,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неупередженість,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гнучкість,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наступність</w:t>
            </w:r>
          </w:p>
        </w:tc>
      </w:tr>
      <w:tr w:rsidR="00F92611" w:rsidTr="00B61BC9">
        <w:tc>
          <w:tcPr>
            <w:tcW w:w="1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Професійні знання</w:t>
            </w:r>
          </w:p>
        </w:tc>
      </w:tr>
      <w:tr w:rsidR="00F92611" w:rsidTr="00B61BC9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tabs>
                <w:tab w:val="left" w:pos="1122"/>
              </w:tabs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законодавства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Конституція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державну службу»;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запобігання корупції»</w:t>
            </w:r>
          </w:p>
        </w:tc>
      </w:tr>
      <w:tr w:rsidR="00F92611" w:rsidRPr="006C7498" w:rsidTr="00B61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</w:t>
            </w:r>
            <w:r>
              <w:lastRenderedPageBreak/>
              <w:t>(положення про структурний підрозділ)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 w:rsidRPr="009461FF">
              <w:rPr>
                <w:color w:val="000000"/>
                <w:sz w:val="24"/>
                <w:lang w:eastAsia="en-US"/>
              </w:rPr>
              <w:lastRenderedPageBreak/>
              <w:t>Закони України «Про виконавче провадження», «Про органи та осіб, які здійснюють примусове виконання судових рішень і рішень інших органів», Інструкція з організації примусового виконання рішень</w:t>
            </w:r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</w:tbl>
    <w:p w:rsidR="00F92611" w:rsidRDefault="00F92611" w:rsidP="00F92611">
      <w:pPr>
        <w:spacing w:line="276" w:lineRule="auto"/>
        <w:rPr>
          <w:sz w:val="2"/>
          <w:szCs w:val="2"/>
        </w:rPr>
      </w:pPr>
    </w:p>
    <w:p w:rsidR="00F92611" w:rsidRDefault="00F92611" w:rsidP="00F92611"/>
    <w:p w:rsidR="00F92611" w:rsidRDefault="00F92611" w:rsidP="00F92611"/>
    <w:p w:rsidR="00F92611" w:rsidRDefault="00F92611" w:rsidP="00F92611"/>
    <w:p w:rsidR="00F92611" w:rsidRDefault="00F92611" w:rsidP="00F92611"/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Додаток 11</w:t>
      </w: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Південно-Східного міжрегіонального управління Міністерства юстиції (м. Дніпро)</w:t>
      </w:r>
      <w:r>
        <w:rPr>
          <w:sz w:val="26"/>
          <w:szCs w:val="26"/>
        </w:rPr>
        <w:br/>
        <w:t>від</w:t>
      </w:r>
      <w:r>
        <w:rPr>
          <w:sz w:val="26"/>
          <w:szCs w:val="26"/>
          <w:lang w:val="ru-RU"/>
        </w:rPr>
        <w:t xml:space="preserve"> 13.01.2020 № 59-к</w:t>
      </w:r>
    </w:p>
    <w:p w:rsidR="00F92611" w:rsidRDefault="00F92611" w:rsidP="00F92611">
      <w:pPr>
        <w:jc w:val="center"/>
        <w:rPr>
          <w:rStyle w:val="rvts15"/>
          <w:b/>
        </w:rPr>
      </w:pPr>
    </w:p>
    <w:p w:rsidR="00F92611" w:rsidRPr="007B0C40" w:rsidRDefault="00F92611" w:rsidP="00F92611">
      <w:pPr>
        <w:jc w:val="center"/>
        <w:rPr>
          <w:rStyle w:val="rvts15"/>
          <w:sz w:val="24"/>
        </w:rPr>
      </w:pPr>
      <w:r>
        <w:rPr>
          <w:rStyle w:val="rvts15"/>
          <w:b/>
          <w:sz w:val="26"/>
          <w:szCs w:val="26"/>
        </w:rPr>
        <w:t xml:space="preserve">УМОВИ </w:t>
      </w:r>
      <w:r>
        <w:rPr>
          <w:b/>
          <w:sz w:val="26"/>
          <w:szCs w:val="26"/>
        </w:rPr>
        <w:br/>
      </w:r>
      <w:r>
        <w:rPr>
          <w:rStyle w:val="rvts15"/>
          <w:b/>
          <w:sz w:val="26"/>
          <w:szCs w:val="26"/>
        </w:rPr>
        <w:t>проведення конкурсу на</w:t>
      </w:r>
      <w:r>
        <w:rPr>
          <w:b/>
          <w:sz w:val="26"/>
          <w:szCs w:val="26"/>
        </w:rPr>
        <w:t xml:space="preserve"> зайняття посади державної служби</w:t>
      </w:r>
      <w:r>
        <w:rPr>
          <w:b/>
          <w:sz w:val="26"/>
          <w:szCs w:val="26"/>
        </w:rPr>
        <w:br/>
      </w:r>
      <w:r w:rsidRPr="007B0C40">
        <w:rPr>
          <w:b/>
          <w:sz w:val="26"/>
          <w:szCs w:val="26"/>
        </w:rPr>
        <w:t>провідного спеціаліста відділу судової роботи та міжнародної правової допомоги Південно-Східного міжрегіонального управління Міністерства юстиції (м. Дніпро)</w:t>
      </w:r>
    </w:p>
    <w:p w:rsidR="00F92611" w:rsidRDefault="00F92611" w:rsidP="00F92611">
      <w:pPr>
        <w:jc w:val="center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267"/>
        <w:gridCol w:w="9884"/>
      </w:tblGrid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Загальні умови</w:t>
            </w:r>
          </w:p>
        </w:tc>
      </w:tr>
      <w:tr w:rsidR="00F92611" w:rsidRPr="006C7498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Посадові обов’язки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311F3C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Pr="00311F3C">
              <w:rPr>
                <w:lang w:val="uk-UA" w:eastAsia="en-US"/>
              </w:rPr>
              <w:t>.</w:t>
            </w:r>
            <w:r w:rsidRPr="00311F3C">
              <w:rPr>
                <w:lang w:val="uk-UA"/>
              </w:rPr>
              <w:t xml:space="preserve"> Здійснює самопредставництво, представництво інтересів Кабінету Міністрів України, Мін'юсту під час розгляду справ у судах в межах повноважень, визначених Положенням про відділ судової роботи та міжнародної правової допомоги Південно-Східного міжрегіонального управління Міністерства юстиції (м. Дніпро);</w:t>
            </w:r>
          </w:p>
          <w:p w:rsidR="00F92611" w:rsidRPr="00311F3C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 w:rsidRPr="00311F3C">
              <w:rPr>
                <w:lang w:val="uk-UA" w:eastAsia="en-US"/>
              </w:rPr>
              <w:t>2.</w:t>
            </w:r>
            <w:r w:rsidRPr="00311F3C">
              <w:rPr>
                <w:lang w:val="uk-UA"/>
              </w:rPr>
              <w:t xml:space="preserve"> Здійснює самопредставництво, представництво інтересів Міжрегіонального управління, як юридичної особи, в судах у межах повноважень, визначених Положенням про Відділ;</w:t>
            </w:r>
          </w:p>
          <w:p w:rsidR="00F92611" w:rsidRPr="00311F3C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 w:rsidRPr="00311F3C">
              <w:rPr>
                <w:lang w:val="uk-UA" w:eastAsia="en-US"/>
              </w:rPr>
              <w:t>3.</w:t>
            </w:r>
            <w:r w:rsidRPr="00311F3C">
              <w:rPr>
                <w:lang w:val="uk-UA"/>
              </w:rPr>
              <w:t xml:space="preserve"> За дорученням Уповноваженого у справах Європейського суду з прав людини та Секретаріату Уповноваженого у справах Європейського суду з прав людини вивчає факти, збирає докази та надсилає копії матеріалів у справах, що перебувають у провадженні Європейського суду з прав людини, а також іншої інформації, необхідної для забезпечення діяльності Уповноваженого у справах Європейського суду з прав людини;</w:t>
            </w:r>
          </w:p>
          <w:p w:rsidR="00F92611" w:rsidRPr="00311F3C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 w:rsidRPr="00311F3C">
              <w:rPr>
                <w:lang w:val="uk-UA" w:eastAsia="en-US"/>
              </w:rPr>
              <w:t>4.</w:t>
            </w:r>
            <w:r w:rsidRPr="00311F3C">
              <w:rPr>
                <w:lang w:val="uk-UA"/>
              </w:rPr>
              <w:t xml:space="preserve"> Здійснює представництво інтересів осіб у судах України у рамках виконання Конвенції про цивільно-правові аспекти міжнародного викрадення дітей, інших міжнародних договорів України про правову допомогу у цивільних та кримінальних справах у порядку, визначеному законодавством України; подає клопотання про приведення покарання, визначеного вироком іноземного суду засудженій особі, у відповідність до законодавства України та забезпечує </w:t>
            </w:r>
            <w:r w:rsidRPr="00311F3C">
              <w:rPr>
                <w:lang w:val="uk-UA"/>
              </w:rPr>
              <w:lastRenderedPageBreak/>
              <w:t>представництво у судах України у межах поданих клопотань;</w:t>
            </w:r>
          </w:p>
          <w:p w:rsidR="00F92611" w:rsidRPr="00311F3C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 w:rsidRPr="00311F3C">
              <w:rPr>
                <w:lang w:val="uk-UA" w:eastAsia="en-US"/>
              </w:rPr>
              <w:t>5.</w:t>
            </w:r>
            <w:r w:rsidRPr="00311F3C">
              <w:rPr>
                <w:lang w:val="uk-UA"/>
              </w:rPr>
              <w:t xml:space="preserve"> Здійснює контроль за діяльністю атестованих судових експертів, які не є працівниками державних спеціалізованих установ і здійснюють свою діяльність на підставі свідоцтва Мін’юсту та внесені до державного Реєстру атестованих судових експертів;</w:t>
            </w:r>
          </w:p>
          <w:p w:rsidR="00F92611" w:rsidRPr="00311F3C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 w:rsidRPr="00311F3C">
              <w:rPr>
                <w:lang w:val="uk-UA" w:eastAsia="en-US"/>
              </w:rPr>
              <w:t>6.</w:t>
            </w:r>
            <w:r w:rsidRPr="00311F3C">
              <w:rPr>
                <w:lang w:val="uk-UA"/>
              </w:rPr>
              <w:t xml:space="preserve"> Приймає та здійснює аналітичну обробку статистичної інформації, звітів з напрямків діяльності Відділу;</w:t>
            </w:r>
          </w:p>
          <w:p w:rsidR="00F92611" w:rsidRPr="007B0C40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eastAsia="en-US"/>
              </w:rPr>
            </w:pPr>
            <w:r w:rsidRPr="00311F3C">
              <w:rPr>
                <w:lang w:val="uk-UA" w:eastAsia="en-US"/>
              </w:rPr>
              <w:t>7.</w:t>
            </w:r>
            <w:r w:rsidRPr="00311F3C">
              <w:rPr>
                <w:lang w:val="uk-UA"/>
              </w:rPr>
              <w:t xml:space="preserve"> Розглядає звернення, запити, пропозиції, заяви фізичних та юридичних осіб, віднесені до компетенції Відділу;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Умови оплати праці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посадовий оклад – 4, 690 грн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textAlignment w:val="baseline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надбавка до посадового окладу за ранг відповідно до постанови Кабінету Міністрів України </w:t>
            </w:r>
            <w:r>
              <w:rPr>
                <w:sz w:val="24"/>
                <w:lang w:eastAsia="en-US"/>
              </w:rPr>
              <w:br/>
              <w:t>від 18.01.2017 № 15 «Питання оплати праці державних органів» (зі змінами);</w:t>
            </w:r>
          </w:p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надбавки та доплати (відповідно до статті 52 Закону України «Про державну службу»)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</w:rPr>
            </w:pPr>
            <w:r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7"/>
              <w:spacing w:before="120" w:after="120" w:line="276" w:lineRule="auto"/>
              <w:ind w:left="57" w:right="57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безстроково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  <w:highlight w:val="green"/>
              </w:rPr>
            </w:pPr>
            <w:r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резюме за формою згідно з додатком 2</w:t>
            </w:r>
            <w:r>
              <w:rPr>
                <w:sz w:val="24"/>
                <w:vertAlign w:val="superscript"/>
                <w:lang w:eastAsia="en-US"/>
              </w:rPr>
              <w:t xml:space="preserve">1 </w:t>
            </w:r>
            <w:r>
              <w:rPr>
                <w:sz w:val="24"/>
                <w:lang w:eastAsia="en-US"/>
              </w:rPr>
              <w:t>до Порядку, в якому обов’язково зазначається така інформація: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прізвище, ім’я, по батькові кандидата;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реквізити документа, що посвідчує особу та підтверджує громадянство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наявності відповідного ступеня вищої освіти;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рівня вільного володіння державною мовою;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відомості про стаж роботи, стаж державної служби (за наявності), досвід роботи на </w:t>
            </w:r>
            <w:r>
              <w:rPr>
                <w:sz w:val="24"/>
                <w:lang w:eastAsia="en-US"/>
              </w:rPr>
              <w:lastRenderedPageBreak/>
              <w:t>відповідних посадах;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</w:p>
          <w:p w:rsidR="00F92611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Інформація подається через Єдиний портал вакансій державної служби НАДС </w:t>
            </w:r>
          </w:p>
          <w:p w:rsidR="00F92611" w:rsidRPr="007B0C40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 w:rsidRPr="007B0C40">
              <w:rPr>
                <w:sz w:val="24"/>
                <w:lang w:eastAsia="en-US"/>
              </w:rPr>
              <w:t>до 18 год 00 хв 20 січня 2020 року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widowControl w:val="0"/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92611" w:rsidRPr="006C7498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  <w:highlight w:val="green"/>
              </w:rPr>
            </w:pPr>
            <w:r>
              <w:rPr>
                <w:sz w:val="24"/>
                <w:lang w:eastAsia="en-US"/>
              </w:rPr>
              <w:t>Місце, час і дата початку проведення оцінювання кандидатів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3"/>
              <w:spacing w:before="120" w:after="120" w:line="276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9E127D">
              <w:rPr>
                <w:rFonts w:ascii="Times New Roman" w:hAnsi="Times New Roman" w:cs="Times New Roman"/>
              </w:rPr>
              <w:t>м. Дніпро, вул. Пісаржевського, 1-а; 10 год 00 хв 23 січня 2020 року (тестування)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</w:rPr>
            </w:pPr>
            <w:r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5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 w:rsidRPr="009E127D">
              <w:rPr>
                <w:rFonts w:eastAsiaTheme="minorHAnsi"/>
                <w:lang w:eastAsia="en-US"/>
              </w:rPr>
              <w:t xml:space="preserve">Усік Евгенія Олегівна, (066) 066 43 00, </w:t>
            </w:r>
            <w:r w:rsidRPr="009E127D">
              <w:rPr>
                <w:bCs/>
                <w:color w:val="000000" w:themeColor="text1"/>
                <w:shd w:val="clear" w:color="auto" w:fill="FFFFFF"/>
                <w:lang w:eastAsia="en-US"/>
              </w:rPr>
              <w:t>kadru_obljust@ukr.net</w:t>
            </w:r>
          </w:p>
        </w:tc>
      </w:tr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Освіта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Pr="007557E5" w:rsidRDefault="00F92611" w:rsidP="00B61BC9">
            <w:pPr>
              <w:pStyle w:val="a7"/>
              <w:jc w:val="both"/>
              <w:rPr>
                <w:sz w:val="24"/>
                <w:szCs w:val="24"/>
                <w:lang w:val="uk-UA"/>
              </w:rPr>
            </w:pPr>
            <w:r w:rsidRPr="00860ECF">
              <w:t xml:space="preserve">вища освіта за освітнім ступенем не нижче </w:t>
            </w:r>
            <w:r>
              <w:rPr>
                <w:rStyle w:val="rvts0"/>
                <w:sz w:val="24"/>
                <w:szCs w:val="24"/>
                <w:lang w:val="uk-UA" w:eastAsia="en-US"/>
              </w:rPr>
              <w:t xml:space="preserve">молодшого бакалавра або бакалавра                                                          </w:t>
            </w:r>
            <w:r w:rsidRPr="00FE1D4B">
              <w:rPr>
                <w:rStyle w:val="rvts0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0"/>
                <w:sz w:val="24"/>
                <w:szCs w:val="24"/>
                <w:lang w:val="uk-UA"/>
              </w:rPr>
              <w:br/>
            </w:r>
            <w:r w:rsidRPr="00FE1D4B">
              <w:rPr>
                <w:rStyle w:val="rvts0"/>
                <w:sz w:val="24"/>
                <w:szCs w:val="24"/>
                <w:lang w:val="uk-UA"/>
              </w:rPr>
              <w:t>за спеціальністю «Правознавство», «Міжнародне право»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Досвід роботи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Pr="00181436" w:rsidRDefault="00F92611" w:rsidP="00B61BC9">
            <w:pPr>
              <w:pStyle w:val="a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потребує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Володіння державною мовою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rPr>
                <w:lang w:val="ru-RU"/>
              </w:rPr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Володіння іноземною мовою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0"/>
                <w:sz w:val="24"/>
              </w:rPr>
            </w:pPr>
            <w:r>
              <w:rPr>
                <w:rStyle w:val="rvts0"/>
                <w:sz w:val="24"/>
                <w:lang w:eastAsia="en-US"/>
              </w:rPr>
              <w:t>не потребує</w:t>
            </w:r>
          </w:p>
        </w:tc>
      </w:tr>
      <w:tr w:rsidR="00F92611" w:rsidTr="00B61BC9">
        <w:trPr>
          <w:trHeight w:val="420"/>
        </w:trPr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F92611" w:rsidTr="00B61BC9">
        <w:trPr>
          <w:trHeight w:val="405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ділові якості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rPr>
                <w:bCs/>
              </w:rPr>
              <w:t>діалогове</w:t>
            </w:r>
            <w:r>
              <w:t xml:space="preserve"> спілкування (письмове і усне),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активно слухати,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виваженість,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концентруватись на деталях,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уміння дотримуватись субординації,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стійкість,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уступати,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адаптивність,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вести перемовини,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наставництва,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стресостійкість, вимогливість,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оперативність,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аргументовано доводити власну точку зору,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стратегічне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обчислювальне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розв’язання проблем,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уміння працювати в команді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особистісні якості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інноваційність,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креативність,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ініціативність,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надійність,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порядність,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чесність,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дисциплінованість,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чуйність,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lastRenderedPageBreak/>
              <w:t xml:space="preserve">тактовність,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готовність допомогти,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емоційна стабільність,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контроль емоцій,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комунікабельність,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повага до інших,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відповідальність,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рішучість,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автономність,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неупередженість,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гнучкість,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наступність</w:t>
            </w:r>
          </w:p>
        </w:tc>
      </w:tr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Професійні знання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tabs>
                <w:tab w:val="left" w:pos="1122"/>
              </w:tabs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законодавства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Конституція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державну службу»;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запобігання корупції»</w:t>
            </w:r>
          </w:p>
        </w:tc>
      </w:tr>
      <w:tr w:rsidR="00F92611" w:rsidRPr="006C7498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7B0C40" w:rsidRDefault="00F92611" w:rsidP="00B61BC9">
            <w:pPr>
              <w:tabs>
                <w:tab w:val="left" w:pos="567"/>
              </w:tabs>
              <w:ind w:firstLine="0"/>
              <w:rPr>
                <w:sz w:val="24"/>
              </w:rPr>
            </w:pPr>
            <w:r w:rsidRPr="007B0C40">
              <w:rPr>
                <w:sz w:val="24"/>
              </w:rPr>
              <w:t>Цивільний процесуальний кодекс України;</w:t>
            </w:r>
          </w:p>
          <w:p w:rsidR="00F92611" w:rsidRPr="007B0C40" w:rsidRDefault="00F92611" w:rsidP="00B61BC9">
            <w:pPr>
              <w:tabs>
                <w:tab w:val="left" w:pos="567"/>
              </w:tabs>
              <w:ind w:firstLine="0"/>
              <w:rPr>
                <w:sz w:val="24"/>
              </w:rPr>
            </w:pPr>
            <w:r w:rsidRPr="007B0C40">
              <w:rPr>
                <w:sz w:val="24"/>
              </w:rPr>
              <w:t>Господарський процесуальний кодекс України;</w:t>
            </w:r>
          </w:p>
          <w:p w:rsidR="00F92611" w:rsidRPr="007B0C40" w:rsidRDefault="00F92611" w:rsidP="00B61BC9">
            <w:pPr>
              <w:tabs>
                <w:tab w:val="left" w:pos="567"/>
              </w:tabs>
              <w:ind w:firstLine="0"/>
              <w:rPr>
                <w:sz w:val="24"/>
              </w:rPr>
            </w:pPr>
            <w:r w:rsidRPr="007B0C40">
              <w:rPr>
                <w:sz w:val="24"/>
              </w:rPr>
              <w:t>Кодекс адміністративного судочинства України;</w:t>
            </w:r>
          </w:p>
          <w:p w:rsidR="00F92611" w:rsidRPr="007B0C40" w:rsidRDefault="00F92611" w:rsidP="00B61BC9">
            <w:pPr>
              <w:tabs>
                <w:tab w:val="left" w:pos="567"/>
              </w:tabs>
              <w:ind w:firstLine="0"/>
              <w:rPr>
                <w:sz w:val="24"/>
              </w:rPr>
            </w:pPr>
            <w:r w:rsidRPr="007B0C40">
              <w:rPr>
                <w:sz w:val="24"/>
              </w:rPr>
              <w:t>Кримінальний процесуальний кодекс України;</w:t>
            </w:r>
          </w:p>
          <w:p w:rsidR="00F92611" w:rsidRDefault="00F92611" w:rsidP="00B61BC9">
            <w:pPr>
              <w:tabs>
                <w:tab w:val="left" w:pos="567"/>
              </w:tabs>
              <w:ind w:firstLine="0"/>
              <w:rPr>
                <w:sz w:val="24"/>
                <w:lang w:val="ru-RU"/>
              </w:rPr>
            </w:pPr>
            <w:r w:rsidRPr="007B0C40">
              <w:rPr>
                <w:sz w:val="24"/>
              </w:rPr>
              <w:t xml:space="preserve">Конвенція про цивільно-правові аспекти міжнародного викрадення дітей; </w:t>
            </w:r>
          </w:p>
          <w:p w:rsidR="00F92611" w:rsidRPr="007B0C40" w:rsidRDefault="00F92611" w:rsidP="00B61BC9">
            <w:pPr>
              <w:tabs>
                <w:tab w:val="left" w:pos="567"/>
              </w:tabs>
              <w:ind w:firstLine="0"/>
            </w:pPr>
            <w:r w:rsidRPr="007B0C40">
              <w:rPr>
                <w:sz w:val="24"/>
              </w:rPr>
              <w:t>Цивільне, трудове, господарське право тощо.</w:t>
            </w:r>
          </w:p>
        </w:tc>
      </w:tr>
    </w:tbl>
    <w:p w:rsidR="00F92611" w:rsidRDefault="00F92611" w:rsidP="00F92611">
      <w:pPr>
        <w:spacing w:line="276" w:lineRule="auto"/>
        <w:rPr>
          <w:sz w:val="2"/>
          <w:szCs w:val="2"/>
        </w:rPr>
      </w:pPr>
    </w:p>
    <w:p w:rsidR="00F92611" w:rsidRDefault="00F92611" w:rsidP="00F92611"/>
    <w:p w:rsidR="00F92611" w:rsidRDefault="00F92611" w:rsidP="00F92611"/>
    <w:p w:rsidR="00F92611" w:rsidRDefault="00F92611" w:rsidP="00F92611"/>
    <w:p w:rsidR="00F92611" w:rsidRDefault="00F92611" w:rsidP="00F92611">
      <w:pPr>
        <w:ind w:firstLine="0"/>
        <w:rPr>
          <w:lang w:val="ru-RU"/>
        </w:rPr>
      </w:pPr>
    </w:p>
    <w:p w:rsidR="00F92611" w:rsidRPr="004611FF" w:rsidRDefault="00F92611" w:rsidP="00F92611">
      <w:pPr>
        <w:ind w:firstLine="0"/>
        <w:rPr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Додаток 12</w:t>
      </w: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Південно-Східного міжрегіонального управління Міністерства юстиції (м. Дніпро)</w:t>
      </w:r>
      <w:r>
        <w:rPr>
          <w:sz w:val="26"/>
          <w:szCs w:val="26"/>
        </w:rPr>
        <w:br/>
        <w:t>від</w:t>
      </w:r>
      <w:r>
        <w:rPr>
          <w:sz w:val="26"/>
          <w:szCs w:val="26"/>
          <w:lang w:val="ru-RU"/>
        </w:rPr>
        <w:t xml:space="preserve"> 13.01.2020 № 59-к</w:t>
      </w:r>
    </w:p>
    <w:p w:rsidR="00F92611" w:rsidRDefault="00F92611" w:rsidP="00F92611">
      <w:pPr>
        <w:jc w:val="center"/>
        <w:rPr>
          <w:rStyle w:val="rvts15"/>
          <w:rFonts w:eastAsiaTheme="minorEastAsia"/>
          <w:b/>
        </w:rPr>
      </w:pPr>
    </w:p>
    <w:p w:rsidR="00F92611" w:rsidRPr="00EE7E45" w:rsidRDefault="00F92611" w:rsidP="00F92611">
      <w:pPr>
        <w:jc w:val="center"/>
        <w:rPr>
          <w:b/>
          <w:sz w:val="26"/>
          <w:szCs w:val="26"/>
        </w:rPr>
      </w:pPr>
      <w:r w:rsidRPr="00EE7E45">
        <w:rPr>
          <w:rStyle w:val="rvts15"/>
          <w:rFonts w:eastAsiaTheme="minorEastAsia"/>
          <w:b/>
          <w:sz w:val="26"/>
          <w:szCs w:val="26"/>
        </w:rPr>
        <w:t xml:space="preserve">УМОВИ </w:t>
      </w:r>
      <w:r w:rsidRPr="00EE7E45">
        <w:rPr>
          <w:b/>
          <w:sz w:val="26"/>
          <w:szCs w:val="26"/>
        </w:rPr>
        <w:br/>
      </w:r>
      <w:r w:rsidRPr="00EE7E45">
        <w:rPr>
          <w:rStyle w:val="rvts15"/>
          <w:rFonts w:eastAsiaTheme="minorEastAsia"/>
          <w:b/>
          <w:sz w:val="26"/>
          <w:szCs w:val="26"/>
        </w:rPr>
        <w:t>проведення конкурсу на</w:t>
      </w:r>
      <w:r w:rsidRPr="00EE7E45">
        <w:rPr>
          <w:b/>
          <w:sz w:val="26"/>
          <w:szCs w:val="26"/>
        </w:rPr>
        <w:t xml:space="preserve"> зайняття посади державної служби</w:t>
      </w:r>
      <w:r w:rsidRPr="00EE7E45">
        <w:rPr>
          <w:b/>
          <w:sz w:val="26"/>
          <w:szCs w:val="26"/>
        </w:rPr>
        <w:br/>
        <w:t>провідного спеціаліста відділу організаційної роботи, документування та контролю Південно-Східного міжрегіонального управління Міністерства юстиції (м. Дніпро)</w:t>
      </w:r>
    </w:p>
    <w:p w:rsidR="00F92611" w:rsidRPr="00EE7E45" w:rsidRDefault="00F92611" w:rsidP="00F92611">
      <w:pPr>
        <w:jc w:val="center"/>
        <w:rPr>
          <w:rStyle w:val="rvts15"/>
          <w:rFonts w:eastAsiaTheme="minorEastAsia"/>
          <w:i/>
          <w:sz w:val="26"/>
          <w:szCs w:val="26"/>
        </w:rPr>
      </w:pPr>
      <w:r w:rsidRPr="00EE7E45">
        <w:rPr>
          <w:rStyle w:val="rvts15"/>
          <w:rFonts w:eastAsiaTheme="minorEastAsia"/>
          <w:i/>
          <w:sz w:val="26"/>
          <w:szCs w:val="26"/>
        </w:rPr>
        <w:t>2 посади</w:t>
      </w:r>
    </w:p>
    <w:p w:rsidR="00F92611" w:rsidRPr="00EE7E45" w:rsidRDefault="00F92611" w:rsidP="00F92611">
      <w:pPr>
        <w:jc w:val="center"/>
        <w:rPr>
          <w:rStyle w:val="rvts15"/>
          <w:rFonts w:eastAsiaTheme="minorEastAsia"/>
          <w:sz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267"/>
        <w:gridCol w:w="9884"/>
      </w:tblGrid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Загальні умови</w:t>
            </w:r>
          </w:p>
        </w:tc>
      </w:tr>
      <w:tr w:rsidR="00F92611" w:rsidRPr="006C7498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Посадові обов’язки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EE7E45" w:rsidRDefault="00F92611" w:rsidP="00B61BC9">
            <w:pPr>
              <w:pStyle w:val="a3"/>
              <w:tabs>
                <w:tab w:val="left" w:pos="900"/>
                <w:tab w:val="left" w:pos="1080"/>
              </w:tabs>
              <w:rPr>
                <w:rFonts w:ascii="Times New Roman" w:hAnsi="Times New Roman" w:cs="Times New Roman"/>
                <w:color w:val="000000"/>
              </w:rPr>
            </w:pPr>
            <w:r w:rsidRPr="00EE7E45">
              <w:rPr>
                <w:rFonts w:ascii="Times New Roman" w:hAnsi="Times New Roman" w:cs="Times New Roman"/>
                <w:color w:val="000000"/>
              </w:rPr>
              <w:t xml:space="preserve">1.Здійснення попереднього розгляду адвокатських запитів, підготовка до них додаткових матеріалів на розгляд керівництву. Ведення журналу особистого прийому громадян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E7E45">
              <w:rPr>
                <w:rFonts w:ascii="Times New Roman" w:hAnsi="Times New Roman" w:cs="Times New Roman"/>
                <w:color w:val="000000"/>
              </w:rPr>
              <w:t>та відповідальність за належне його оформлення.</w:t>
            </w:r>
          </w:p>
          <w:p w:rsidR="00F92611" w:rsidRPr="00EE7E45" w:rsidRDefault="00F92611" w:rsidP="00B61BC9">
            <w:pPr>
              <w:pStyle w:val="a3"/>
              <w:tabs>
                <w:tab w:val="left" w:pos="900"/>
                <w:tab w:val="left" w:pos="1080"/>
              </w:tabs>
              <w:rPr>
                <w:rFonts w:ascii="Times New Roman" w:hAnsi="Times New Roman" w:cs="Times New Roman"/>
                <w:color w:val="000000"/>
              </w:rPr>
            </w:pPr>
            <w:r w:rsidRPr="00EE7E45">
              <w:rPr>
                <w:rFonts w:ascii="Times New Roman" w:hAnsi="Times New Roman" w:cs="Times New Roman"/>
                <w:color w:val="000000"/>
              </w:rPr>
              <w:t>2.Організаційне сприяння веденню особистого прийому громадян начальником Південно-Східного міжрегіонального управління Міністерства юстиції (м.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E7E45">
              <w:rPr>
                <w:rFonts w:ascii="Times New Roman" w:hAnsi="Times New Roman" w:cs="Times New Roman"/>
                <w:color w:val="000000"/>
              </w:rPr>
              <w:t>Дніпро), першим заступником начальника управління та заступниками начальника управління, ведення карток обліку особистого прийому громадян. Доведення до виконавців та  контроль за виконанням доручень керівника, який здійснював особистий прийом громадян.</w:t>
            </w:r>
          </w:p>
          <w:p w:rsidR="00F92611" w:rsidRPr="00EE7E45" w:rsidRDefault="00F92611" w:rsidP="00B61BC9">
            <w:pPr>
              <w:pStyle w:val="a3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</w:rPr>
            </w:pPr>
            <w:r w:rsidRPr="00EE7E45">
              <w:rPr>
                <w:rFonts w:ascii="Times New Roman" w:hAnsi="Times New Roman" w:cs="Times New Roman"/>
                <w:color w:val="000000"/>
              </w:rPr>
              <w:t xml:space="preserve">3.Реєстрація наданих громадянами під час особистого прийому пропозицій, заяв і скарг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E7E45">
              <w:rPr>
                <w:rFonts w:ascii="Times New Roman" w:hAnsi="Times New Roman" w:cs="Times New Roman"/>
                <w:color w:val="000000"/>
              </w:rPr>
              <w:t xml:space="preserve">та ведення журналів особистого прийому громадян начальником управління, першим заступником начальника управління та заступниками начальника управління. </w:t>
            </w:r>
          </w:p>
          <w:p w:rsidR="00F92611" w:rsidRPr="00EE7E45" w:rsidRDefault="00F92611" w:rsidP="00B61BC9">
            <w:pPr>
              <w:pStyle w:val="a3"/>
              <w:tabs>
                <w:tab w:val="left" w:pos="900"/>
                <w:tab w:val="left" w:pos="1080"/>
              </w:tabs>
              <w:rPr>
                <w:rFonts w:ascii="Times New Roman" w:hAnsi="Times New Roman" w:cs="Times New Roman"/>
                <w:color w:val="000000"/>
              </w:rPr>
            </w:pPr>
            <w:r w:rsidRPr="00EE7E45">
              <w:rPr>
                <w:rFonts w:ascii="Times New Roman" w:hAnsi="Times New Roman" w:cs="Times New Roman"/>
                <w:color w:val="000000"/>
              </w:rPr>
              <w:t xml:space="preserve">4.Забезпечення зберігання проваджень щодо звернень громадян, картотек, журналів обліку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E7E45">
              <w:rPr>
                <w:rFonts w:ascii="Times New Roman" w:hAnsi="Times New Roman" w:cs="Times New Roman"/>
                <w:color w:val="000000"/>
              </w:rPr>
              <w:t>у належному стані та передача їх у встановленому порядку до архіву управління юстиції.</w:t>
            </w:r>
          </w:p>
          <w:p w:rsidR="00F92611" w:rsidRPr="00EE7E45" w:rsidRDefault="00F92611" w:rsidP="00B61BC9">
            <w:pPr>
              <w:pStyle w:val="a3"/>
              <w:tabs>
                <w:tab w:val="left" w:pos="900"/>
                <w:tab w:val="left" w:pos="1080"/>
              </w:tabs>
              <w:rPr>
                <w:rFonts w:ascii="Times New Roman" w:hAnsi="Times New Roman" w:cs="Times New Roman"/>
                <w:color w:val="000000"/>
              </w:rPr>
            </w:pPr>
            <w:r w:rsidRPr="00EE7E45">
              <w:rPr>
                <w:rFonts w:ascii="Times New Roman" w:hAnsi="Times New Roman" w:cs="Times New Roman"/>
                <w:color w:val="000000"/>
              </w:rPr>
              <w:t xml:space="preserve">5. Реєстрація та рознесення звернень громадян, запитів, звернень народних депутатів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E7E45">
              <w:rPr>
                <w:rFonts w:ascii="Times New Roman" w:hAnsi="Times New Roman" w:cs="Times New Roman"/>
                <w:color w:val="000000"/>
              </w:rPr>
              <w:t>та юридичних осіб до виконавців згідно з резолюцією керівника.</w:t>
            </w:r>
          </w:p>
          <w:p w:rsidR="00F92611" w:rsidRPr="00EE7E45" w:rsidRDefault="00F92611" w:rsidP="00B61BC9">
            <w:pPr>
              <w:pStyle w:val="a3"/>
              <w:tabs>
                <w:tab w:val="left" w:pos="900"/>
                <w:tab w:val="left" w:pos="1080"/>
              </w:tabs>
              <w:rPr>
                <w:rFonts w:ascii="Times New Roman" w:hAnsi="Times New Roman" w:cs="Times New Roman"/>
                <w:color w:val="000000"/>
              </w:rPr>
            </w:pPr>
            <w:r w:rsidRPr="00EE7E45">
              <w:rPr>
                <w:rFonts w:ascii="Times New Roman" w:hAnsi="Times New Roman" w:cs="Times New Roman"/>
                <w:color w:val="000000"/>
              </w:rPr>
              <w:t>6. Забезпечення прийняття, реєстрації та зняття з контролю пропозицій, заяв, скарг, що надходять з державного підприємства «Урядовий контактний центр».</w:t>
            </w:r>
          </w:p>
          <w:p w:rsidR="00F92611" w:rsidRPr="00EE7E45" w:rsidRDefault="00F92611" w:rsidP="00B61BC9">
            <w:pPr>
              <w:pStyle w:val="a3"/>
              <w:tabs>
                <w:tab w:val="left" w:pos="900"/>
                <w:tab w:val="left" w:pos="1080"/>
              </w:tabs>
              <w:rPr>
                <w:rFonts w:ascii="Times New Roman" w:hAnsi="Times New Roman" w:cs="Times New Roman"/>
                <w:color w:val="000000"/>
              </w:rPr>
            </w:pPr>
            <w:r w:rsidRPr="00EE7E45">
              <w:rPr>
                <w:rFonts w:ascii="Times New Roman" w:hAnsi="Times New Roman" w:cs="Times New Roman"/>
                <w:color w:val="000000"/>
              </w:rPr>
              <w:t>7. Виконання інших доручень першого заступника начальника управління та начальника відділу організаційної роботи, документування та контролю в межах своїх повноважень.</w:t>
            </w:r>
          </w:p>
          <w:p w:rsidR="00F92611" w:rsidRPr="000A75D6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eastAsia="en-US"/>
              </w:rPr>
            </w:pP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Умови оплати праці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посадовий оклад – 4, 690 грн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textAlignment w:val="baseline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надбавка до посадового окладу за ранг відповідно до постанови Кабінету Міністрів України </w:t>
            </w:r>
            <w:r>
              <w:rPr>
                <w:sz w:val="24"/>
                <w:lang w:eastAsia="en-US"/>
              </w:rPr>
              <w:br/>
              <w:t>від 18.01.2017 № 15 «Питання оплати праці державних органів» (зі змінами);</w:t>
            </w:r>
          </w:p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надбавки та доплати (відповідно до статті 52 Закону України «Про державну службу»)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</w:rPr>
            </w:pPr>
            <w:r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7"/>
              <w:spacing w:before="120" w:after="120" w:line="276" w:lineRule="auto"/>
              <w:ind w:left="57" w:right="57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безстроково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  <w:highlight w:val="green"/>
              </w:rPr>
            </w:pPr>
            <w:r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резюме за формою згідно з додатком 2</w:t>
            </w:r>
            <w:r>
              <w:rPr>
                <w:sz w:val="24"/>
                <w:vertAlign w:val="superscript"/>
                <w:lang w:eastAsia="en-US"/>
              </w:rPr>
              <w:t xml:space="preserve">1 </w:t>
            </w:r>
            <w:r>
              <w:rPr>
                <w:sz w:val="24"/>
                <w:lang w:eastAsia="en-US"/>
              </w:rPr>
              <w:t>до Порядку, в якому обов’язково зазначається така інформація: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прізвище, ім’я, по батькові кандидата;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реквізити документа, що посвідчує особу та підтверджує громадянство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наявності відповідного ступеня вищої освіти;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рівня вільного володіння державною мовою;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</w:p>
          <w:p w:rsidR="00F92611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Інформація подається через Єдиний портал вакансій державної служби НАДС </w:t>
            </w:r>
          </w:p>
          <w:p w:rsidR="00F92611" w:rsidRPr="000A75D6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 w:rsidRPr="000A75D6">
              <w:rPr>
                <w:sz w:val="24"/>
                <w:lang w:eastAsia="en-US"/>
              </w:rPr>
              <w:t>до 18 год 00 хв 20 січня 2020 року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widowControl w:val="0"/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92611" w:rsidRPr="006C7498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  <w:highlight w:val="green"/>
              </w:rPr>
            </w:pPr>
            <w:r>
              <w:rPr>
                <w:sz w:val="24"/>
                <w:lang w:eastAsia="en-US"/>
              </w:rPr>
              <w:t>Місце, час і дата початку проведення оцінювання кандидатів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0A75D6" w:rsidRDefault="00F92611" w:rsidP="00B61BC9">
            <w:pPr>
              <w:pStyle w:val="a3"/>
              <w:spacing w:before="120" w:after="120" w:line="276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 w:rsidRPr="000A75D6">
              <w:rPr>
                <w:rFonts w:ascii="Times New Roman" w:hAnsi="Times New Roman" w:cs="Times New Roman"/>
              </w:rPr>
              <w:t>м. Дніпро, вул. Пісаржевського, 1-а; 10 год 00 хв 23 січня 2020 року (тестування)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</w:rPr>
            </w:pPr>
            <w:r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5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rFonts w:eastAsiaTheme="minorHAnsi"/>
                <w:lang w:eastAsia="en-US"/>
              </w:rPr>
              <w:t xml:space="preserve">Усік Евгенія Олегівна, (066) 066 43 00, </w:t>
            </w:r>
            <w:r w:rsidRPr="00E40B9D">
              <w:rPr>
                <w:bCs/>
                <w:color w:val="000000" w:themeColor="text1"/>
                <w:shd w:val="clear" w:color="auto" w:fill="FFFFFF"/>
              </w:rPr>
              <w:t>kadru_obljust@ukr.net</w:t>
            </w:r>
          </w:p>
        </w:tc>
      </w:tr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Освіта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Pr="007557E5" w:rsidRDefault="00F92611" w:rsidP="00B61BC9">
            <w:pPr>
              <w:pStyle w:val="a7"/>
              <w:jc w:val="both"/>
              <w:rPr>
                <w:sz w:val="24"/>
                <w:szCs w:val="24"/>
                <w:lang w:val="uk-UA"/>
              </w:rPr>
            </w:pPr>
            <w:r w:rsidRPr="00860ECF">
              <w:t xml:space="preserve">вища освіта за освітнім ступенем не нижче </w:t>
            </w:r>
            <w:r>
              <w:rPr>
                <w:rStyle w:val="rvts0"/>
                <w:sz w:val="24"/>
                <w:szCs w:val="24"/>
                <w:lang w:val="uk-UA" w:eastAsia="en-US"/>
              </w:rPr>
              <w:t xml:space="preserve">молодшого бакалавра або бакалавра                                                          </w:t>
            </w:r>
            <w:r>
              <w:rPr>
                <w:rStyle w:val="rvts0"/>
                <w:sz w:val="24"/>
              </w:rPr>
              <w:t>за спеціальністю «Правознавство», «Міжнародне право»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Досвід роботи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Pr="00181436" w:rsidRDefault="00F92611" w:rsidP="00B61BC9">
            <w:pPr>
              <w:pStyle w:val="a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потребує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Володіння державною мовою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rPr>
                <w:lang w:val="ru-RU"/>
              </w:rPr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Володіння іноземною мовою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0"/>
                <w:sz w:val="24"/>
              </w:rPr>
            </w:pPr>
            <w:r>
              <w:rPr>
                <w:rStyle w:val="rvts0"/>
                <w:sz w:val="24"/>
                <w:lang w:eastAsia="en-US"/>
              </w:rPr>
              <w:t>не потребує</w:t>
            </w:r>
          </w:p>
        </w:tc>
      </w:tr>
      <w:tr w:rsidR="00F92611" w:rsidTr="00B61BC9">
        <w:trPr>
          <w:trHeight w:val="420"/>
        </w:trPr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F92611" w:rsidTr="00B61BC9">
        <w:trPr>
          <w:trHeight w:val="405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ділові якості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rPr>
                <w:bCs/>
              </w:rPr>
              <w:t>діалогове</w:t>
            </w:r>
            <w:r>
              <w:t xml:space="preserve"> спілкування (письмове і усне),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активно слухати,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lastRenderedPageBreak/>
              <w:t xml:space="preserve">виваженість,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концентруватись на деталях,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уміння дотримуватись субординації,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стійкість,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уступати,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адаптивність,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стресостійкість, вимогливість,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оперативність,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аргументовано доводити власну точку зору,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стратегічне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обчислювальне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розв’язання проблем,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уміння працювати в команді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особистісні якості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інноваційність,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креативність,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ініціативність,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надійність,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порядність,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чесність,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дисциплінованість,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чуйність,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тактовність,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готовність допомогти,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емоційна стабільність,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контроль емоцій,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комунікабельність,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повага до інших,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відповідальність,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рішучість,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автономність,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неупередженість,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lastRenderedPageBreak/>
              <w:t>гнучкість,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наступність</w:t>
            </w:r>
          </w:p>
        </w:tc>
      </w:tr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Професійні знання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tabs>
                <w:tab w:val="left" w:pos="1122"/>
              </w:tabs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законодавства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Конституція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державну службу»;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запобігання корупції»</w:t>
            </w:r>
          </w:p>
        </w:tc>
      </w:tr>
      <w:tr w:rsidR="00F92611" w:rsidRPr="006C7498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0A75D6" w:rsidRDefault="00F92611" w:rsidP="00B61BC9">
            <w:pPr>
              <w:ind w:firstLine="0"/>
              <w:jc w:val="left"/>
              <w:rPr>
                <w:color w:val="000000"/>
                <w:sz w:val="24"/>
              </w:rPr>
            </w:pPr>
            <w:r w:rsidRPr="000A75D6">
              <w:rPr>
                <w:color w:val="000000"/>
                <w:sz w:val="24"/>
              </w:rPr>
              <w:t>Закон України «Про звернення»;</w:t>
            </w:r>
          </w:p>
          <w:p w:rsidR="00F92611" w:rsidRPr="000A75D6" w:rsidRDefault="00F92611" w:rsidP="00B61BC9">
            <w:pPr>
              <w:ind w:firstLine="0"/>
              <w:jc w:val="left"/>
              <w:rPr>
                <w:color w:val="000000"/>
                <w:sz w:val="24"/>
              </w:rPr>
            </w:pPr>
            <w:r w:rsidRPr="000A75D6">
              <w:rPr>
                <w:color w:val="000000"/>
                <w:sz w:val="24"/>
              </w:rPr>
              <w:t>Закон України «Про доступ до публічної інформації»;</w:t>
            </w:r>
          </w:p>
          <w:p w:rsidR="00F92611" w:rsidRPr="000A75D6" w:rsidRDefault="00F92611" w:rsidP="00B61BC9">
            <w:pPr>
              <w:ind w:firstLine="0"/>
              <w:jc w:val="left"/>
              <w:rPr>
                <w:sz w:val="24"/>
              </w:rPr>
            </w:pPr>
            <w:r w:rsidRPr="000A75D6">
              <w:rPr>
                <w:sz w:val="24"/>
              </w:rPr>
              <w:t>Закону України «Про статус народного депутата України»;</w:t>
            </w:r>
          </w:p>
          <w:p w:rsidR="00F92611" w:rsidRPr="000A75D6" w:rsidRDefault="00F92611" w:rsidP="00B61BC9">
            <w:pPr>
              <w:pStyle w:val="a5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0A75D6">
              <w:rPr>
                <w:lang w:val="uk-UA"/>
              </w:rPr>
              <w:t>Порядок розгляду звернень та особистого прийому громадян у Міністерстві юстиції України, його територіальних органах, підприємствах,  установах та організаціях, що належать до сфери його управління, затвердженого наказом Міністерства юстиції України від  15 лютого 2017 року № 388/5 (у редакції наказу Міністерства юстиції України від 26.10.2018 №3371/5)</w:t>
            </w:r>
          </w:p>
          <w:p w:rsidR="00F92611" w:rsidRPr="008C3C4D" w:rsidRDefault="00F92611" w:rsidP="00B61BC9">
            <w:pPr>
              <w:ind w:firstLine="708"/>
              <w:rPr>
                <w:szCs w:val="28"/>
              </w:rPr>
            </w:pP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</w:p>
        </w:tc>
      </w:tr>
    </w:tbl>
    <w:p w:rsidR="00F92611" w:rsidRPr="0001445A" w:rsidRDefault="00F92611" w:rsidP="00F92611">
      <w:pPr>
        <w:ind w:left="10206" w:firstLine="0"/>
        <w:jc w:val="left"/>
        <w:rPr>
          <w:sz w:val="26"/>
          <w:szCs w:val="26"/>
        </w:rPr>
      </w:pPr>
    </w:p>
    <w:p w:rsidR="00F92611" w:rsidRPr="0001445A" w:rsidRDefault="00F92611" w:rsidP="00F92611">
      <w:pPr>
        <w:ind w:left="10206" w:firstLine="0"/>
        <w:jc w:val="left"/>
        <w:rPr>
          <w:sz w:val="26"/>
          <w:szCs w:val="26"/>
        </w:rPr>
      </w:pPr>
    </w:p>
    <w:p w:rsidR="00F92611" w:rsidRPr="0001445A" w:rsidRDefault="00F92611" w:rsidP="00F92611">
      <w:pPr>
        <w:ind w:left="10206" w:firstLine="0"/>
        <w:jc w:val="left"/>
        <w:rPr>
          <w:sz w:val="26"/>
          <w:szCs w:val="26"/>
        </w:rPr>
      </w:pPr>
    </w:p>
    <w:p w:rsidR="00F92611" w:rsidRPr="0001445A" w:rsidRDefault="00F92611" w:rsidP="00F92611">
      <w:pPr>
        <w:ind w:left="10206" w:firstLine="0"/>
        <w:jc w:val="left"/>
        <w:rPr>
          <w:sz w:val="26"/>
          <w:szCs w:val="26"/>
        </w:rPr>
      </w:pPr>
    </w:p>
    <w:p w:rsidR="00F92611" w:rsidRPr="0001445A" w:rsidRDefault="00F92611" w:rsidP="00F92611">
      <w:pPr>
        <w:ind w:left="10206" w:firstLine="0"/>
        <w:jc w:val="left"/>
        <w:rPr>
          <w:sz w:val="26"/>
          <w:szCs w:val="26"/>
        </w:rPr>
      </w:pPr>
    </w:p>
    <w:p w:rsidR="00F92611" w:rsidRPr="0001445A" w:rsidRDefault="00F92611" w:rsidP="00F92611">
      <w:pPr>
        <w:ind w:left="10206" w:firstLine="0"/>
        <w:jc w:val="left"/>
        <w:rPr>
          <w:sz w:val="26"/>
          <w:szCs w:val="26"/>
        </w:rPr>
      </w:pPr>
    </w:p>
    <w:p w:rsidR="00F92611" w:rsidRPr="0001445A" w:rsidRDefault="00F92611" w:rsidP="00F92611">
      <w:pPr>
        <w:ind w:left="10206" w:firstLine="0"/>
        <w:jc w:val="left"/>
        <w:rPr>
          <w:sz w:val="26"/>
          <w:szCs w:val="26"/>
        </w:rPr>
      </w:pPr>
    </w:p>
    <w:p w:rsidR="00F92611" w:rsidRPr="0001445A" w:rsidRDefault="00F92611" w:rsidP="00F92611">
      <w:pPr>
        <w:ind w:left="10206" w:firstLine="0"/>
        <w:jc w:val="left"/>
        <w:rPr>
          <w:sz w:val="26"/>
          <w:szCs w:val="26"/>
        </w:rPr>
      </w:pPr>
    </w:p>
    <w:p w:rsidR="00F92611" w:rsidRPr="0001445A" w:rsidRDefault="00F92611" w:rsidP="00F92611">
      <w:pPr>
        <w:ind w:left="10206" w:firstLine="0"/>
        <w:jc w:val="left"/>
        <w:rPr>
          <w:sz w:val="26"/>
          <w:szCs w:val="26"/>
        </w:rPr>
      </w:pPr>
    </w:p>
    <w:p w:rsidR="00F92611" w:rsidRPr="0001445A" w:rsidRDefault="00F92611" w:rsidP="00F92611">
      <w:pPr>
        <w:ind w:left="10206" w:firstLine="0"/>
        <w:jc w:val="left"/>
        <w:rPr>
          <w:sz w:val="26"/>
          <w:szCs w:val="26"/>
        </w:rPr>
      </w:pPr>
    </w:p>
    <w:p w:rsidR="00F92611" w:rsidRPr="0001445A" w:rsidRDefault="00F92611" w:rsidP="00F92611">
      <w:pPr>
        <w:ind w:left="10206" w:firstLine="0"/>
        <w:jc w:val="left"/>
        <w:rPr>
          <w:sz w:val="26"/>
          <w:szCs w:val="26"/>
        </w:rPr>
      </w:pPr>
    </w:p>
    <w:p w:rsidR="00F92611" w:rsidRPr="0001445A" w:rsidRDefault="00F92611" w:rsidP="00F92611">
      <w:pPr>
        <w:ind w:left="10206" w:firstLine="0"/>
        <w:jc w:val="left"/>
        <w:rPr>
          <w:sz w:val="26"/>
          <w:szCs w:val="26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Додаток 13</w:t>
      </w: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Південно-Східного міжрегіонального управління Міністерства юстиції (м. Дніпро)</w:t>
      </w:r>
      <w:r>
        <w:rPr>
          <w:sz w:val="26"/>
          <w:szCs w:val="26"/>
        </w:rPr>
        <w:br/>
        <w:t>від</w:t>
      </w:r>
      <w:r>
        <w:rPr>
          <w:sz w:val="26"/>
          <w:szCs w:val="26"/>
          <w:lang w:val="ru-RU"/>
        </w:rPr>
        <w:t xml:space="preserve"> 13.01.2020 № 59-к</w:t>
      </w:r>
    </w:p>
    <w:p w:rsidR="00F92611" w:rsidRDefault="00F92611" w:rsidP="00F92611">
      <w:pPr>
        <w:jc w:val="center"/>
        <w:rPr>
          <w:sz w:val="24"/>
        </w:rPr>
      </w:pPr>
      <w:r>
        <w:rPr>
          <w:rStyle w:val="rvts15"/>
          <w:rFonts w:eastAsiaTheme="minorEastAsia"/>
          <w:b/>
          <w:sz w:val="26"/>
          <w:szCs w:val="26"/>
        </w:rPr>
        <w:t xml:space="preserve">УМОВИ </w:t>
      </w:r>
      <w:r>
        <w:rPr>
          <w:b/>
          <w:sz w:val="26"/>
          <w:szCs w:val="26"/>
        </w:rPr>
        <w:br/>
      </w:r>
      <w:r>
        <w:rPr>
          <w:rStyle w:val="rvts15"/>
          <w:rFonts w:eastAsiaTheme="minorEastAsia"/>
          <w:b/>
          <w:sz w:val="26"/>
          <w:szCs w:val="26"/>
        </w:rPr>
        <w:t>проведення конкурсу на</w:t>
      </w:r>
      <w:r>
        <w:rPr>
          <w:b/>
          <w:sz w:val="26"/>
          <w:szCs w:val="26"/>
        </w:rPr>
        <w:t xml:space="preserve"> зайняття посади державної служби</w:t>
      </w:r>
      <w:r>
        <w:rPr>
          <w:b/>
          <w:sz w:val="26"/>
          <w:szCs w:val="26"/>
        </w:rPr>
        <w:br/>
        <w:t>головного спеціаліста відділу розгляду звернень та забезпечення діяльності комісії з питань розгляду скарг у сфері державної реєстрації Управління державної реєстрації Південно-Східного міжрегіонального управління Міністерства юстиції (м. Дніпро)</w:t>
      </w:r>
    </w:p>
    <w:p w:rsidR="00F92611" w:rsidRDefault="00F92611" w:rsidP="00F92611">
      <w:pPr>
        <w:jc w:val="center"/>
        <w:rPr>
          <w:rStyle w:val="rvts15"/>
          <w:rFonts w:eastAsiaTheme="minorEastAsia"/>
          <w:i/>
          <w:sz w:val="26"/>
          <w:szCs w:val="26"/>
        </w:rPr>
      </w:pPr>
      <w:r>
        <w:rPr>
          <w:rStyle w:val="rvts15"/>
          <w:rFonts w:eastAsiaTheme="minorEastAsia"/>
          <w:i/>
          <w:sz w:val="26"/>
          <w:szCs w:val="26"/>
        </w:rPr>
        <w:t>5 посад</w:t>
      </w:r>
    </w:p>
    <w:p w:rsidR="00F92611" w:rsidRDefault="00F92611" w:rsidP="00F92611">
      <w:pPr>
        <w:jc w:val="center"/>
        <w:rPr>
          <w:rStyle w:val="rvts15"/>
          <w:rFonts w:eastAsiaTheme="minorEastAsia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267"/>
        <w:gridCol w:w="9884"/>
      </w:tblGrid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Загальні умови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Посадові обов’язки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>
              <w:rPr>
                <w:color w:val="000000"/>
                <w:shd w:val="clear" w:color="auto" w:fill="FFFFFF"/>
                <w:lang w:val="uk-UA" w:eastAsia="en-US"/>
              </w:rPr>
              <w:t xml:space="preserve"> Організаційне забезпечення діяльності комісії з питань розгляду скарг у сфері державної реєстрації, підготовка матеріалів для розгляду комісією, а також підготовка на основі протоколу засідання комісії проекту висновку комісії та проекту наказу;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2. Здійснення реєстраційних дій в Державному реєстрі речових прав на нерухоме майно та Єдиному державному реєстрі юридичних осіб, фізичних осіб – підприємців та громадських формувань в межах повноважень, наданих Законами, за дорученням безпосереднього керівника;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3. Розгляд звернень громадян та листів юридичних осіб з питань, що належать до компетенції відділу;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4. Розроблення методичних матеріалів з актуальних питань чинного законодавства, проведення інформаційно-просвітницьких заходів для державних реєстраторів;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5. Надання безоплатної первинної правової допомоги, що стосується державної реєстрації речових прав на нерухоме майно, а також державної реєстрації юридичних осіб, фізичних осіб – підприємців та громадських формувань;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6. Вивчення, аналіз та узагальнення чинного законодавства у сферах державної реєстрації </w:t>
            </w:r>
            <w:r>
              <w:rPr>
                <w:lang w:val="uk-UA" w:eastAsia="en-US"/>
              </w:rPr>
              <w:lastRenderedPageBreak/>
              <w:t>речових прав на нерухоме майно, а також державної реєстрації юридичних осіб, фізичних осіб – підприємців та громадських формувань, практики його застосування;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7. Здійснення інших дій, спрямованих на виконання завдань та функцій відділу, які виникають із чинного законодавства та наказів (розпоряджень), доручень керівника.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Умови оплати праці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посадовий оклад – 5, 110 грн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textAlignment w:val="baseline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надбавка до посадового окладу за ранг відповідно до постанови Кабінету Міністрів України </w:t>
            </w:r>
            <w:r>
              <w:rPr>
                <w:sz w:val="24"/>
                <w:lang w:eastAsia="en-US"/>
              </w:rPr>
              <w:br/>
              <w:t>від 18.01.2017 № 15 «Питання оплати праці державних органів» (зі змінами);</w:t>
            </w:r>
          </w:p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надбавки та доплати (відповідно до статті 52 Закону України «Про державну службу»)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</w:rPr>
            </w:pPr>
            <w:r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ind w:firstLine="0"/>
              <w:jc w:val="left"/>
              <w:rPr>
                <w:sz w:val="24"/>
              </w:rPr>
            </w:pPr>
            <w:r>
              <w:rPr>
                <w:rStyle w:val="rvts15"/>
                <w:rFonts w:eastAsiaTheme="minorEastAsia"/>
                <w:sz w:val="24"/>
              </w:rPr>
              <w:t>безстроково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  <w:highlight w:val="green"/>
              </w:rPr>
            </w:pPr>
            <w:r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резюме за формою згідно з додатком 2</w:t>
            </w:r>
            <w:r>
              <w:rPr>
                <w:sz w:val="24"/>
                <w:vertAlign w:val="superscript"/>
                <w:lang w:eastAsia="en-US"/>
              </w:rPr>
              <w:t xml:space="preserve">1 </w:t>
            </w:r>
            <w:r>
              <w:rPr>
                <w:sz w:val="24"/>
                <w:lang w:eastAsia="en-US"/>
              </w:rPr>
              <w:t>до Порядку, в якому обов’язково зазначається така інформація: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прізвище, ім’я, по батькові кандидата;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реквізити документа, що посвідчує особу та підтверджує громадянство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наявності відповідного ступеня вищої освіти;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рівня вільного володіння державною мовою;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</w:t>
            </w:r>
            <w:r>
              <w:rPr>
                <w:sz w:val="24"/>
                <w:lang w:eastAsia="en-US"/>
              </w:rPr>
              <w:lastRenderedPageBreak/>
              <w:t>зазначеного Закону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</w:p>
          <w:p w:rsidR="00F92611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Інформація подається через Єдиний портал вакансій державної служби НАДС </w:t>
            </w:r>
          </w:p>
          <w:p w:rsidR="00F92611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 18 год 00 хв 20 січня 2020 року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widowControl w:val="0"/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  <w:highlight w:val="green"/>
              </w:rPr>
            </w:pPr>
            <w:r>
              <w:rPr>
                <w:sz w:val="24"/>
                <w:lang w:eastAsia="en-US"/>
              </w:rPr>
              <w:t>Місце, час і дата початку проведення оцінювання кандидатів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3"/>
              <w:spacing w:before="120" w:after="120" w:line="276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Дніпро, вул. Пісаржевського, 1-а; 10 год 00 хв 23 січня 2020 року (тестування)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</w:rPr>
            </w:pPr>
            <w:r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5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rFonts w:eastAsiaTheme="minorHAnsi"/>
                <w:lang w:eastAsia="en-US"/>
              </w:rPr>
              <w:t xml:space="preserve">Усік Евгенія Олегівна, (066) 066 43 00, </w:t>
            </w:r>
            <w:r>
              <w:rPr>
                <w:bCs/>
                <w:color w:val="000000" w:themeColor="text1"/>
                <w:shd w:val="clear" w:color="auto" w:fill="FFFFFF"/>
                <w:lang w:eastAsia="en-US"/>
              </w:rPr>
              <w:t>kadru_obljust@ukr.net</w:t>
            </w:r>
          </w:p>
        </w:tc>
      </w:tr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Освіта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a7"/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60ECF">
              <w:t xml:space="preserve">вища освіта за освітнім ступенем не </w:t>
            </w:r>
            <w:r>
              <w:rPr>
                <w:rStyle w:val="rvts0"/>
                <w:sz w:val="24"/>
                <w:szCs w:val="24"/>
                <w:lang w:val="uk-UA" w:eastAsia="en-US"/>
              </w:rPr>
              <w:t xml:space="preserve">молодшого бакалавра або бакалавра                                                           </w:t>
            </w:r>
            <w:r>
              <w:rPr>
                <w:rStyle w:val="rvts0"/>
                <w:sz w:val="24"/>
                <w:szCs w:val="24"/>
                <w:lang w:val="uk-UA" w:eastAsia="en-US"/>
              </w:rPr>
              <w:br/>
              <w:t>за спеціальністю «Правознавство», «Міжнародне право»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Досвід роботи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a7"/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не потребує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Володіння державною мовою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rPr>
                <w:lang w:val="ru-RU"/>
              </w:rPr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Володіння іноземною мовою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0"/>
                <w:sz w:val="24"/>
              </w:rPr>
            </w:pPr>
            <w:r>
              <w:rPr>
                <w:rStyle w:val="rvts0"/>
                <w:sz w:val="24"/>
                <w:lang w:eastAsia="en-US"/>
              </w:rPr>
              <w:t>не потребує</w:t>
            </w:r>
          </w:p>
        </w:tc>
      </w:tr>
      <w:tr w:rsidR="00F92611" w:rsidTr="00B61BC9">
        <w:trPr>
          <w:trHeight w:val="420"/>
        </w:trPr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F92611" w:rsidTr="00B61BC9">
        <w:trPr>
          <w:trHeight w:val="405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lastRenderedPageBreak/>
              <w:t>Вимога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ділові якості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rPr>
                <w:bCs/>
              </w:rPr>
              <w:t>діалогове</w:t>
            </w:r>
            <w:r>
              <w:t xml:space="preserve"> спілкування (письмове і усне),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активно слухати,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виваженість,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концентруватись на деталях,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уміння дотримуватись субординації,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стійкість,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уступати,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адаптивність,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стресостійкість, вимогливість,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оперативність,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аргументовано доводити власну точку зору,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стратегічне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обчислювальне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розв’язання проблем,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уміння працювати в команді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особистісні якості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інноваційність,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креативність,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ініціативність,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надійність,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порядність,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чесність,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дисциплінованість,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чуйність,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тактовність,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готовність допомогти,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емоційна стабільність,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контроль емоцій,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комунікабельність,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повага до інших,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lastRenderedPageBreak/>
              <w:t xml:space="preserve">відповідальність,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рішучість,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автономність,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неупередженість,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гнучкість,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наступність</w:t>
            </w:r>
          </w:p>
        </w:tc>
      </w:tr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Професійні знання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tabs>
                <w:tab w:val="left" w:pos="1122"/>
              </w:tabs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законодавства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Конституція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державну службу»;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запобігання корупції»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5"/>
              <w:spacing w:before="0" w:beforeAutospacing="0" w:after="0" w:afterAutospacing="0"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Закон України «Про державну реєстрацію речових прав на нерухоме майно та їх обтяжень» Закон України «Про державну реєстрацію </w:t>
            </w:r>
            <w:r>
              <w:rPr>
                <w:bCs/>
                <w:shd w:val="clear" w:color="auto" w:fill="FFFFFF"/>
                <w:lang w:val="uk-UA" w:eastAsia="en-US"/>
              </w:rPr>
              <w:t xml:space="preserve">юридичних осіб, фізичних осіб – підприємців та громадських </w:t>
            </w:r>
            <w:r>
              <w:rPr>
                <w:lang w:val="uk-UA" w:eastAsia="en-US"/>
              </w:rPr>
              <w:t>формувань».</w:t>
            </w:r>
          </w:p>
        </w:tc>
      </w:tr>
    </w:tbl>
    <w:p w:rsidR="00F92611" w:rsidRDefault="00F92611" w:rsidP="00F92611">
      <w:pPr>
        <w:spacing w:line="276" w:lineRule="auto"/>
        <w:rPr>
          <w:sz w:val="2"/>
          <w:szCs w:val="2"/>
        </w:rPr>
      </w:pPr>
    </w:p>
    <w:p w:rsidR="00F92611" w:rsidRDefault="00F92611" w:rsidP="00F92611"/>
    <w:p w:rsidR="00F92611" w:rsidRDefault="00F92611" w:rsidP="00F92611"/>
    <w:p w:rsidR="00F92611" w:rsidRDefault="00F92611" w:rsidP="00F92611"/>
    <w:p w:rsidR="00F92611" w:rsidRDefault="00F92611" w:rsidP="00F92611"/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Pr="0001445A" w:rsidRDefault="00F92611" w:rsidP="00F92611">
      <w:pPr>
        <w:ind w:firstLine="0"/>
      </w:pPr>
    </w:p>
    <w:p w:rsidR="00F92611" w:rsidRDefault="00F92611" w:rsidP="00F92611"/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Додаток 14</w:t>
      </w: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Південно-Східного міжрегіонального управління Міністерства юстиції (м. Дніпро)</w:t>
      </w:r>
      <w:r>
        <w:rPr>
          <w:sz w:val="26"/>
          <w:szCs w:val="26"/>
        </w:rPr>
        <w:br/>
        <w:t>від</w:t>
      </w:r>
      <w:r>
        <w:rPr>
          <w:sz w:val="26"/>
          <w:szCs w:val="26"/>
          <w:lang w:val="ru-RU"/>
        </w:rPr>
        <w:t xml:space="preserve"> 13.01.2020 № 59-к</w:t>
      </w:r>
    </w:p>
    <w:p w:rsidR="00F92611" w:rsidRDefault="00F92611" w:rsidP="00F92611">
      <w:pPr>
        <w:jc w:val="center"/>
        <w:rPr>
          <w:rStyle w:val="rvts15"/>
          <w:rFonts w:eastAsiaTheme="minorEastAsia"/>
          <w:b/>
        </w:rPr>
      </w:pPr>
    </w:p>
    <w:p w:rsidR="00F92611" w:rsidRDefault="00F92611" w:rsidP="00F92611">
      <w:pPr>
        <w:jc w:val="center"/>
        <w:rPr>
          <w:sz w:val="24"/>
        </w:rPr>
      </w:pPr>
      <w:r>
        <w:rPr>
          <w:rStyle w:val="rvts15"/>
          <w:rFonts w:eastAsiaTheme="minorEastAsia"/>
          <w:b/>
          <w:sz w:val="26"/>
          <w:szCs w:val="26"/>
        </w:rPr>
        <w:t xml:space="preserve">УМОВИ </w:t>
      </w:r>
      <w:r>
        <w:rPr>
          <w:b/>
          <w:sz w:val="26"/>
          <w:szCs w:val="26"/>
        </w:rPr>
        <w:br/>
      </w:r>
      <w:r>
        <w:rPr>
          <w:rStyle w:val="rvts15"/>
          <w:rFonts w:eastAsiaTheme="minorEastAsia"/>
          <w:b/>
          <w:sz w:val="26"/>
          <w:szCs w:val="26"/>
        </w:rPr>
        <w:t>проведення конкурсу на</w:t>
      </w:r>
      <w:r>
        <w:rPr>
          <w:b/>
          <w:sz w:val="26"/>
          <w:szCs w:val="26"/>
        </w:rPr>
        <w:t xml:space="preserve"> зайняття посади державної служби</w:t>
      </w:r>
      <w:r>
        <w:rPr>
          <w:b/>
          <w:sz w:val="26"/>
          <w:szCs w:val="26"/>
        </w:rPr>
        <w:br/>
        <w:t>провідного спеціаліста відділу державної реєстрації друкованих засобів масової інформації та громадських формувань                 у Дніпропетровській області Управління державної реєстрації Південно-Східного міжрегіонального управління Міністерства юстиції (м. Дніпро);</w:t>
      </w:r>
    </w:p>
    <w:p w:rsidR="00F92611" w:rsidRDefault="00F92611" w:rsidP="00F92611">
      <w:pPr>
        <w:jc w:val="center"/>
        <w:rPr>
          <w:rStyle w:val="rvts15"/>
          <w:rFonts w:eastAsiaTheme="minorEastAsia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267"/>
        <w:gridCol w:w="9884"/>
      </w:tblGrid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Загальні умови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Посадові обов’язки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1. Здійснення функцій державного реєстратора громадських формувань та реєстратора друкованих засобів масової інформації з дотриманням вимог чинного законодавства;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2. Ведення відповідних реєстрів та книг обліку; ведення обліку надходження обов’язкових безоплатних примірників видань; вжиття заходів щодо оформлення та зберігання реєстраційних справ друкованих засобів масової інформації;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3. Проведення правової експертизи документів, що подаються для реєстрації друкованих засобів масової інформації, підготовка правових висновків та проектів наказів про прийняття рішень, а також оформлення свідоцтва про державну реєстрацію друкованого засобу масової інформації;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4. Здійснення взаємодії з органами виконавчої влади та місцевого самоврядування, іншими установами та організаціями;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5. Надання консультацій громадянам щодо оформлення документів, необхідних для реєстрації друкованих засобів масової інформації та громадських формувань; проведення інших інформативних заходів в межах компетенції відділу;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6. Здійснення розгляду депутатських звернень та депутатських запитів, звернень громадян та </w:t>
            </w:r>
            <w:r>
              <w:rPr>
                <w:lang w:val="uk-UA" w:eastAsia="en-US"/>
              </w:rPr>
              <w:lastRenderedPageBreak/>
              <w:t>юридичних осіб, запитів на отримання публічної інформації 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7. Вжиття заходів для здійснення відповідно до законодавства контролю за діяльністю у сфері державної реєстрації друкованих засобів масової інформації та громадських формувань ;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Умови оплати праці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посадовий оклад – 4, 690 грн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textAlignment w:val="baseline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надбавка до посадового окладу за ранг відповідно до постанови Кабінету Міністрів України </w:t>
            </w:r>
            <w:r>
              <w:rPr>
                <w:sz w:val="24"/>
                <w:lang w:eastAsia="en-US"/>
              </w:rPr>
              <w:br/>
              <w:t>від 18.01.2017 № 15 «Питання оплати праці державних органів» (зі змінами);</w:t>
            </w:r>
          </w:p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надбавки та доплати (відповідно до статті 52 Закону України «Про державну службу»)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</w:rPr>
            </w:pPr>
            <w:r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7"/>
              <w:spacing w:before="120" w:after="120" w:line="276" w:lineRule="auto"/>
              <w:ind w:left="57" w:right="57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згідно строкового трудового договору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  <w:highlight w:val="green"/>
              </w:rPr>
            </w:pPr>
            <w:r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резюме за формою згідно з додатком 2</w:t>
            </w:r>
            <w:r>
              <w:rPr>
                <w:sz w:val="24"/>
                <w:vertAlign w:val="superscript"/>
                <w:lang w:eastAsia="en-US"/>
              </w:rPr>
              <w:t xml:space="preserve">1 </w:t>
            </w:r>
            <w:r>
              <w:rPr>
                <w:sz w:val="24"/>
                <w:lang w:eastAsia="en-US"/>
              </w:rPr>
              <w:t>до Порядку, в якому обов’язково зазначається така інформація: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прізвище, ім’я, по батькові кандидата;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реквізити документа, що посвідчує особу та підтверджує громадянство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наявності відповідного ступеня вищої освіти;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рівня вільного володіння державною мовою;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</w:p>
          <w:p w:rsidR="00F92611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Інформація подається через Єдиний портал вакансій державної служби НАДС </w:t>
            </w:r>
          </w:p>
          <w:p w:rsidR="00F92611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 18 год 00 хв 20 січня 2020 року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widowControl w:val="0"/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  <w:highlight w:val="green"/>
              </w:rPr>
            </w:pPr>
            <w:r>
              <w:rPr>
                <w:sz w:val="24"/>
                <w:lang w:eastAsia="en-US"/>
              </w:rPr>
              <w:t>Місце, час і дата початку проведення оцінювання кандидатів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3"/>
              <w:spacing w:before="120" w:after="120" w:line="276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Дніпро, вул. Пісаржевського, 1-а; 10 год 00 хв 23 січня 2020 року (тестування)</w:t>
            </w:r>
          </w:p>
        </w:tc>
      </w:tr>
      <w:tr w:rsidR="00F92611" w:rsidTr="00B61BC9">
        <w:trPr>
          <w:trHeight w:val="1352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</w:rPr>
            </w:pPr>
            <w:r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5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rFonts w:eastAsiaTheme="minorHAnsi"/>
                <w:lang w:eastAsia="en-US"/>
              </w:rPr>
              <w:t xml:space="preserve">Усік Евгенія Олегівна, (066) 066 43 00, </w:t>
            </w:r>
            <w:r>
              <w:rPr>
                <w:bCs/>
                <w:color w:val="000000" w:themeColor="text1"/>
                <w:shd w:val="clear" w:color="auto" w:fill="FFFFFF"/>
                <w:lang w:eastAsia="en-US"/>
              </w:rPr>
              <w:t>kadru_obljust@ukr.net</w:t>
            </w:r>
          </w:p>
        </w:tc>
      </w:tr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Освіта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a7"/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60ECF">
              <w:t xml:space="preserve">вища освіта за освітнім ступенем не нижче </w:t>
            </w:r>
            <w:r>
              <w:rPr>
                <w:rStyle w:val="rvts0"/>
                <w:sz w:val="24"/>
                <w:szCs w:val="24"/>
                <w:lang w:val="uk-UA" w:eastAsia="en-US"/>
              </w:rPr>
              <w:t xml:space="preserve">молодшого бакалавра або бакалавра                                                          </w:t>
            </w:r>
            <w:r>
              <w:rPr>
                <w:rStyle w:val="rvts0"/>
                <w:sz w:val="24"/>
                <w:szCs w:val="24"/>
                <w:lang w:val="uk-UA" w:eastAsia="en-US"/>
              </w:rPr>
              <w:br/>
              <w:t>за спеціальністю «Правознавство», «Міжнародне право»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Досвід роботи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a7"/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не потребує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Володіння державною мовою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rPr>
                <w:lang w:val="ru-RU"/>
              </w:rPr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Володіння іноземною мовою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0"/>
                <w:sz w:val="24"/>
              </w:rPr>
            </w:pPr>
            <w:r>
              <w:rPr>
                <w:rStyle w:val="rvts0"/>
                <w:sz w:val="24"/>
                <w:lang w:eastAsia="en-US"/>
              </w:rPr>
              <w:t>не потребує</w:t>
            </w:r>
          </w:p>
        </w:tc>
      </w:tr>
      <w:tr w:rsidR="00F92611" w:rsidTr="00B61BC9">
        <w:trPr>
          <w:trHeight w:val="420"/>
        </w:trPr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F92611" w:rsidTr="00B61BC9">
        <w:trPr>
          <w:trHeight w:val="405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ділові якості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rPr>
                <w:bCs/>
              </w:rPr>
              <w:t>діалогове</w:t>
            </w:r>
            <w:r>
              <w:t xml:space="preserve"> спілкування (письмове і усне),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активно слухати,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виваженість,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концентруватись на деталях,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уміння дотримуватись субординації,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стійкість,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уступати,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адаптивність,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стресостійкість, вимогливість,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оперативність,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аргументовано доводити власну точку зору,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стратегічне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обчислювальне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розв’язання проблем,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уміння працювати в команді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особистісні якості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інноваційність,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креативність,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ініціативність,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надійність,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порядність,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чесність,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дисциплінованість,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чуйність,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тактовність,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готовність допомогти,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емоційна стабільність,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контроль емоцій,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комунікабельність,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повага до інших,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відповідальність,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рішучість,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lastRenderedPageBreak/>
              <w:t xml:space="preserve">автономність,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неупередженість,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гнучкість,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наступність</w:t>
            </w:r>
          </w:p>
        </w:tc>
      </w:tr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Професійні знання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tabs>
                <w:tab w:val="left" w:pos="1122"/>
              </w:tabs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законодавства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Конституція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державну службу»;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запобігання корупції»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Закон України «Про державну реєстрацію юридичних осіб, фізичних осіб – підприємців та громадських формувань»; Закон України «Про політичні партії </w:t>
            </w:r>
            <w:r>
              <w:rPr>
                <w:sz w:val="24"/>
                <w:lang w:eastAsia="en-US"/>
              </w:rPr>
              <w:br/>
              <w:t xml:space="preserve">в Україні»; Закон України «Про громадські об'єднання»; Закон України «Про професійні спілки, їх права та гарантії діяльності»; Закон України «Про організації роботодавців, їх об'єднання, права і гарантії їх діяльності»; Закон України «Про професійних творчих працівників та творчі спілки»; Закон України «Про третейські суди»; Закон України «Про друковані засоби масової інформації (пресу) в Україні»; Положення </w:t>
            </w:r>
            <w:r>
              <w:rPr>
                <w:sz w:val="24"/>
                <w:lang w:eastAsia="en-US"/>
              </w:rPr>
              <w:br/>
              <w:t xml:space="preserve">про державну реєстрацію друкованих засобів масової інформації, затверджене наказом Міністерства юстиції України від 21.02.2006 </w:t>
            </w:r>
            <w:r>
              <w:rPr>
                <w:sz w:val="24"/>
                <w:lang w:eastAsia="en-US"/>
              </w:rPr>
              <w:br/>
              <w:t xml:space="preserve">№ 12/5, зареєстроване в Міністерстві юстиції України 24.02.2006 за № 173/12047 (із змінами та доповненнями); Положення про державну реєстрацію статутів територіальних громад, затвердженого постановою Кабінету Міністрів України </w:t>
            </w:r>
            <w:r>
              <w:rPr>
                <w:sz w:val="24"/>
                <w:lang w:eastAsia="en-US"/>
              </w:rPr>
              <w:br/>
              <w:t>від 27.07.1998 № 1150, тощо.</w:t>
            </w:r>
          </w:p>
        </w:tc>
      </w:tr>
    </w:tbl>
    <w:p w:rsidR="00F92611" w:rsidRDefault="00F92611" w:rsidP="00F92611">
      <w:pPr>
        <w:spacing w:line="276" w:lineRule="auto"/>
        <w:rPr>
          <w:sz w:val="2"/>
          <w:szCs w:val="2"/>
        </w:rPr>
      </w:pPr>
    </w:p>
    <w:p w:rsidR="00F92611" w:rsidRDefault="00F92611" w:rsidP="00F92611"/>
    <w:p w:rsidR="00F92611" w:rsidRDefault="00F92611" w:rsidP="00F92611"/>
    <w:p w:rsidR="00F92611" w:rsidRDefault="00F92611" w:rsidP="00F92611"/>
    <w:p w:rsidR="00F92611" w:rsidRDefault="00F92611" w:rsidP="00F92611"/>
    <w:p w:rsidR="00F92611" w:rsidRDefault="00F92611" w:rsidP="00F92611">
      <w:pPr>
        <w:rPr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Додаток 15</w:t>
      </w: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Південно-Східного міжрегіонального управління Міністерства юстиції (м. Дніпро)</w:t>
      </w:r>
      <w:r>
        <w:rPr>
          <w:sz w:val="26"/>
          <w:szCs w:val="26"/>
        </w:rPr>
        <w:br/>
        <w:t>від</w:t>
      </w:r>
      <w:r>
        <w:rPr>
          <w:sz w:val="26"/>
          <w:szCs w:val="26"/>
          <w:lang w:val="ru-RU"/>
        </w:rPr>
        <w:t xml:space="preserve"> 13.01.2020 № 59-к</w:t>
      </w:r>
      <w:r w:rsidRPr="00892015">
        <w:rPr>
          <w:sz w:val="26"/>
          <w:szCs w:val="26"/>
        </w:rPr>
        <w:t xml:space="preserve"> </w:t>
      </w:r>
    </w:p>
    <w:p w:rsidR="00F92611" w:rsidRDefault="00F92611" w:rsidP="00F92611">
      <w:pPr>
        <w:jc w:val="center"/>
        <w:rPr>
          <w:rStyle w:val="rvts15"/>
          <w:b/>
        </w:rPr>
      </w:pPr>
    </w:p>
    <w:p w:rsidR="00F92611" w:rsidRDefault="00F92611" w:rsidP="00F92611">
      <w:pPr>
        <w:jc w:val="center"/>
        <w:rPr>
          <w:sz w:val="24"/>
        </w:rPr>
      </w:pPr>
      <w:r>
        <w:rPr>
          <w:rStyle w:val="rvts15"/>
          <w:b/>
          <w:sz w:val="26"/>
          <w:szCs w:val="26"/>
        </w:rPr>
        <w:t xml:space="preserve">УМОВИ </w:t>
      </w:r>
      <w:r>
        <w:rPr>
          <w:b/>
          <w:sz w:val="26"/>
          <w:szCs w:val="26"/>
        </w:rPr>
        <w:br/>
      </w:r>
      <w:r>
        <w:rPr>
          <w:rStyle w:val="rvts15"/>
          <w:b/>
          <w:sz w:val="26"/>
          <w:szCs w:val="26"/>
        </w:rPr>
        <w:t>проведення конкурсу на</w:t>
      </w:r>
      <w:r>
        <w:rPr>
          <w:b/>
          <w:sz w:val="26"/>
          <w:szCs w:val="26"/>
        </w:rPr>
        <w:t xml:space="preserve"> зайняття посади державної служби</w:t>
      </w:r>
      <w:r>
        <w:rPr>
          <w:b/>
          <w:sz w:val="26"/>
          <w:szCs w:val="26"/>
        </w:rPr>
        <w:br/>
        <w:t>головного спеціаліста відділу бухгалтерського обліку та звітності Управління бухгалтерського обліку, фінансового та господарського забезпечення Південно-Східного міжрегіонального управління Міністерства юстиції (м. Дніпро)</w:t>
      </w:r>
    </w:p>
    <w:p w:rsidR="00F92611" w:rsidRDefault="00F92611" w:rsidP="00F92611">
      <w:pPr>
        <w:jc w:val="center"/>
        <w:rPr>
          <w:rStyle w:val="rvts15"/>
          <w:i/>
          <w:sz w:val="26"/>
          <w:szCs w:val="26"/>
        </w:rPr>
      </w:pPr>
      <w:r>
        <w:rPr>
          <w:rStyle w:val="rvts15"/>
          <w:i/>
          <w:sz w:val="26"/>
          <w:szCs w:val="26"/>
          <w:lang w:val="ru-RU"/>
        </w:rPr>
        <w:t>5</w:t>
      </w:r>
      <w:r>
        <w:rPr>
          <w:rStyle w:val="rvts15"/>
          <w:i/>
          <w:sz w:val="26"/>
          <w:szCs w:val="26"/>
        </w:rPr>
        <w:t xml:space="preserve"> посада </w:t>
      </w:r>
      <w:r>
        <w:rPr>
          <w:i/>
          <w:sz w:val="26"/>
          <w:szCs w:val="26"/>
          <w:lang w:eastAsia="en-US"/>
        </w:rPr>
        <w:t>згідно строкового трудового договору</w:t>
      </w:r>
    </w:p>
    <w:p w:rsidR="00F92611" w:rsidRDefault="00F92611" w:rsidP="00F92611">
      <w:pPr>
        <w:jc w:val="center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267"/>
        <w:gridCol w:w="9884"/>
      </w:tblGrid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Загальні умови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Посадові обов’язки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  <w:r>
              <w:rPr>
                <w:noProof/>
                <w:lang w:eastAsia="en-US"/>
              </w:rPr>
              <w:t xml:space="preserve"> Моніторинг фактичного виконання договірних зобов’язань на оплату комунальних послуг</w:t>
            </w:r>
            <w:r>
              <w:rPr>
                <w:noProof/>
                <w:lang w:val="uk-UA" w:eastAsia="en-US"/>
              </w:rPr>
              <w:t>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  <w:r>
              <w:rPr>
                <w:noProof/>
                <w:lang w:eastAsia="en-US"/>
              </w:rPr>
              <w:t xml:space="preserve"> Систематична перевірка первинних документів для надання до органу Державної казначейської служби</w:t>
            </w:r>
            <w:r>
              <w:rPr>
                <w:noProof/>
                <w:lang w:val="uk-UA" w:eastAsia="en-US"/>
              </w:rPr>
              <w:t>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  <w:r>
              <w:rPr>
                <w:noProof/>
                <w:lang w:val="uk-UA" w:eastAsia="en-US"/>
              </w:rPr>
              <w:t xml:space="preserve"> Моніторинг відповідності спрямування бюджетних коштів за КЕКВ та їх використання згідно з виділеними бюджетними асигнуваннями;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>
              <w:rPr>
                <w:noProof/>
                <w:lang w:eastAsia="en-US"/>
              </w:rPr>
              <w:t xml:space="preserve"> Безпосередня підготовка реєстрів бюджетних, бюджетних фінансових зобов’язань та платіжних доручень</w:t>
            </w:r>
            <w:r>
              <w:rPr>
                <w:noProof/>
                <w:lang w:val="uk-UA" w:eastAsia="en-US"/>
              </w:rPr>
              <w:t>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  <w:r>
              <w:rPr>
                <w:noProof/>
                <w:lang w:eastAsia="en-US"/>
              </w:rPr>
              <w:t xml:space="preserve"> Опрацювання платіжних документів в системі дистанційного обслуговування «Казначейство – Клієнт Казначейства»</w:t>
            </w:r>
            <w:r>
              <w:rPr>
                <w:noProof/>
                <w:lang w:val="uk-UA" w:eastAsia="en-US"/>
              </w:rPr>
              <w:t>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  <w:r>
              <w:rPr>
                <w:noProof/>
                <w:lang w:val="uk-UA" w:eastAsia="en-US"/>
              </w:rPr>
              <w:t xml:space="preserve"> Формування і облік бюджетних та бюджетних фінансових зобов’язань;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7.</w:t>
            </w:r>
            <w:r>
              <w:rPr>
                <w:noProof/>
                <w:lang w:val="uk-UA" w:eastAsia="en-US"/>
              </w:rPr>
              <w:t xml:space="preserve"> Систематичне оприлюднення інформації щодо виконання договірних зобов’язань шляхом розміщення даних на єдиному веб-порталі використання публічних коштів Е-Дата;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Умови оплати праці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посадовий оклад – 5, 110  грн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textAlignment w:val="baseline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надбавка до посадового окладу за ранг відповідно до постанови Кабінету Міністрів України </w:t>
            </w:r>
            <w:r>
              <w:rPr>
                <w:sz w:val="24"/>
                <w:lang w:eastAsia="en-US"/>
              </w:rPr>
              <w:br/>
              <w:t>від 18.01.2017 № 15 «Питання оплати праці державних органів» (зі змінами);</w:t>
            </w:r>
          </w:p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надбавки та доплати (відповідно до статті 52 Закону України «Про державну службу»)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</w:rPr>
            </w:pPr>
            <w:r>
              <w:rPr>
                <w:sz w:val="24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EC2E27" w:rsidRDefault="00F92611" w:rsidP="00B61BC9">
            <w:pPr>
              <w:ind w:firstLine="0"/>
              <w:jc w:val="left"/>
              <w:rPr>
                <w:sz w:val="24"/>
              </w:rPr>
            </w:pPr>
            <w:r w:rsidRPr="00EC2E27">
              <w:rPr>
                <w:rStyle w:val="rvts15"/>
                <w:sz w:val="24"/>
                <w:lang w:val="ru-RU"/>
              </w:rPr>
              <w:t>5</w:t>
            </w:r>
            <w:r>
              <w:rPr>
                <w:rStyle w:val="rvts15"/>
                <w:sz w:val="24"/>
              </w:rPr>
              <w:t xml:space="preserve"> посад</w:t>
            </w:r>
            <w:r w:rsidRPr="00EC2E27">
              <w:rPr>
                <w:rStyle w:val="rvts15"/>
                <w:sz w:val="24"/>
              </w:rPr>
              <w:t xml:space="preserve"> </w:t>
            </w:r>
            <w:r w:rsidRPr="00EC2E27">
              <w:rPr>
                <w:sz w:val="24"/>
                <w:lang w:eastAsia="en-US"/>
              </w:rPr>
              <w:t>згідно строкового трудового договору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  <w:highlight w:val="green"/>
              </w:rPr>
            </w:pPr>
            <w:r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резюме за формою згідно з додатком 2</w:t>
            </w:r>
            <w:r>
              <w:rPr>
                <w:sz w:val="24"/>
                <w:vertAlign w:val="superscript"/>
                <w:lang w:eastAsia="en-US"/>
              </w:rPr>
              <w:t xml:space="preserve">1 </w:t>
            </w:r>
            <w:r>
              <w:rPr>
                <w:sz w:val="24"/>
                <w:lang w:eastAsia="en-US"/>
              </w:rPr>
              <w:t>до Порядку, в якому обов’язково зазначається така інформація: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прізвище, ім’я, по батькові кандидата;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реквізити документа, що посвідчує особу та підтверджує громадянство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наявності відповідного ступеня вищої освіти;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рівня вільного володіння державною мовою;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</w:p>
          <w:p w:rsidR="00F92611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Інформація подається через Єдиний портал вакансій державної служби НАДС </w:t>
            </w:r>
          </w:p>
          <w:p w:rsidR="00F92611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 18 год 00 хв 20 січня 2020 року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widowControl w:val="0"/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Додаткові (необов’язкові) документи 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заява щодо забезпечення розумним пристосуванням за формою згідно з додатком 3 до </w:t>
            </w:r>
            <w:r>
              <w:rPr>
                <w:lang w:val="uk-UA" w:eastAsia="en-US"/>
              </w:rPr>
              <w:lastRenderedPageBreak/>
              <w:t xml:space="preserve">Порядку проведення конкурсу на зайняття посад державної служби.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  <w:highlight w:val="green"/>
              </w:rPr>
            </w:pPr>
            <w:r>
              <w:rPr>
                <w:sz w:val="24"/>
                <w:lang w:eastAsia="en-US"/>
              </w:rPr>
              <w:lastRenderedPageBreak/>
              <w:t>Місце, час і дата початку проведення оцінювання кандидатів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3"/>
              <w:spacing w:before="120" w:after="120" w:line="276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Дніпро, вул. Пісаржевського, 1-а; 10 год 00 хв 23 січня 2020 року (тестування)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</w:rPr>
            </w:pPr>
            <w:r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5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rFonts w:eastAsiaTheme="minorHAnsi"/>
                <w:lang w:eastAsia="en-US"/>
              </w:rPr>
              <w:t xml:space="preserve">Усік Евгенія Олегівна, (066) 066 43 00, </w:t>
            </w:r>
            <w:r>
              <w:rPr>
                <w:bCs/>
                <w:color w:val="000000" w:themeColor="text1"/>
                <w:shd w:val="clear" w:color="auto" w:fill="FFFFFF"/>
                <w:lang w:eastAsia="en-US"/>
              </w:rPr>
              <w:t>kadru_obljust@ukr.net</w:t>
            </w:r>
          </w:p>
        </w:tc>
      </w:tr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Освіта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a7"/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вищ</w:t>
            </w:r>
            <w:r>
              <w:rPr>
                <w:color w:val="000000"/>
                <w:sz w:val="24"/>
                <w:szCs w:val="24"/>
                <w:lang w:val="uk-UA"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економічну освіту, за освітньо-кваліфікаційним рівнем</w:t>
            </w:r>
            <w:r>
              <w:rPr>
                <w:color w:val="000000"/>
                <w:sz w:val="24"/>
                <w:szCs w:val="24"/>
                <w:lang w:val="uk-UA" w:eastAsia="en-US"/>
              </w:rPr>
              <w:t xml:space="preserve"> не нижче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молодшого бакалавра або бакалавра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Досвід роботи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a7"/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не потребує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Володіння державною мовою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rPr>
                <w:lang w:val="ru-RU"/>
              </w:rPr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Володіння іноземною мовою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0"/>
                <w:sz w:val="24"/>
              </w:rPr>
            </w:pPr>
            <w:r>
              <w:rPr>
                <w:rStyle w:val="rvts0"/>
                <w:sz w:val="24"/>
                <w:lang w:eastAsia="en-US"/>
              </w:rPr>
              <w:t>не потребує</w:t>
            </w:r>
          </w:p>
        </w:tc>
      </w:tr>
      <w:tr w:rsidR="00F92611" w:rsidTr="00B61BC9">
        <w:trPr>
          <w:trHeight w:val="420"/>
        </w:trPr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F92611" w:rsidTr="00B61BC9">
        <w:trPr>
          <w:trHeight w:val="405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ділові якості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rPr>
                <w:bCs/>
              </w:rPr>
              <w:t>діалогове</w:t>
            </w:r>
            <w:r>
              <w:t xml:space="preserve"> спілкування (письмове і усне),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активно слухати,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виваженість,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концентруватись на деталях,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уміння дотримуватись субординації,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lastRenderedPageBreak/>
              <w:t xml:space="preserve">стійкість,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уступати,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адаптивність,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вести перемовини,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організаторські здібності,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стресостійкість, вимогливість,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оперативність,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аргументовано доводити власну точку зору,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стратегічне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обчислювальне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розв’язання проблем,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уміння працювати в команді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особистісні якості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інноваційність,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креативність,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ініціативність,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надійність,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порядність,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чесність,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дисциплінованість,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чуйність,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тактовність,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готовність допомогти,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емоційна стабільність,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контроль емоцій,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комунікабельність,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повага до інших,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відповідальність,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рішучість,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автономність,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неупередженість,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гнучкість,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lastRenderedPageBreak/>
              <w:t>наступність</w:t>
            </w:r>
          </w:p>
        </w:tc>
      </w:tr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Професійні знання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tabs>
                <w:tab w:val="left" w:pos="1122"/>
              </w:tabs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законодавства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Конституція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державну службу»;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запобігання корупції»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Pr="00247CE8" w:rsidRDefault="00F92611" w:rsidP="00B61BC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47CE8">
              <w:rPr>
                <w:sz w:val="24"/>
              </w:rPr>
              <w:t>Закон України Про бухгалтерський облік та фінансову звітність в Україні</w:t>
            </w:r>
          </w:p>
          <w:p w:rsidR="00F92611" w:rsidRPr="00247CE8" w:rsidRDefault="00F92611" w:rsidP="00B61BC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47CE8">
              <w:rPr>
                <w:sz w:val="24"/>
              </w:rPr>
              <w:t>Бюджетний кодекс України</w:t>
            </w:r>
          </w:p>
          <w:p w:rsidR="00F92611" w:rsidRPr="00247CE8" w:rsidRDefault="00F92611" w:rsidP="00B61BC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47CE8">
              <w:rPr>
                <w:sz w:val="24"/>
              </w:rPr>
              <w:t>Порядок казначейського обслуговування державного бюджету за витратами, затверджений наказом Міністерства фінансів України від 24.12.2012 № 1407</w:t>
            </w:r>
          </w:p>
          <w:p w:rsidR="00F92611" w:rsidRPr="00247CE8" w:rsidRDefault="00F92611" w:rsidP="00B61BC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47CE8">
              <w:rPr>
                <w:sz w:val="24"/>
              </w:rPr>
              <w:t xml:space="preserve">Порядок реєстрації та обліку бюджетних зобов’язань розпорядників бюджетних коштів та одержувачів бюджетних коштів в органах Державної казначейської служби України, затверджений наказом Міністерства фінансів України від 02.03.2012 № 309 </w:t>
            </w:r>
          </w:p>
          <w:p w:rsidR="00F92611" w:rsidRPr="00247CE8" w:rsidRDefault="00F92611" w:rsidP="00B61BC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47CE8">
              <w:rPr>
                <w:sz w:val="24"/>
              </w:rPr>
              <w:t>Положення про документальне забезпечення записів у бухгалтерському обліку, затверджене наказом Міністерства фінансів України від 24.05.1995  № 88</w:t>
            </w:r>
          </w:p>
        </w:tc>
      </w:tr>
    </w:tbl>
    <w:p w:rsidR="00F92611" w:rsidRDefault="00F92611" w:rsidP="00F92611">
      <w:pPr>
        <w:spacing w:line="276" w:lineRule="auto"/>
        <w:rPr>
          <w:sz w:val="2"/>
          <w:szCs w:val="2"/>
        </w:rPr>
      </w:pPr>
    </w:p>
    <w:p w:rsidR="00F92611" w:rsidRDefault="00F92611" w:rsidP="00F92611">
      <w:pPr>
        <w:ind w:firstLine="0"/>
      </w:pPr>
    </w:p>
    <w:p w:rsidR="00F92611" w:rsidRDefault="00F92611" w:rsidP="00F92611">
      <w:pPr>
        <w:rPr>
          <w:lang w:val="ru-RU"/>
        </w:rPr>
      </w:pPr>
    </w:p>
    <w:p w:rsidR="00F92611" w:rsidRDefault="00F92611" w:rsidP="00F92611">
      <w:pPr>
        <w:rPr>
          <w:lang w:val="ru-RU"/>
        </w:rPr>
      </w:pPr>
    </w:p>
    <w:p w:rsidR="00F92611" w:rsidRDefault="00F92611" w:rsidP="00F92611">
      <w:pPr>
        <w:rPr>
          <w:lang w:val="ru-RU"/>
        </w:rPr>
      </w:pPr>
    </w:p>
    <w:p w:rsidR="00F92611" w:rsidRDefault="00F92611" w:rsidP="00F92611">
      <w:pPr>
        <w:rPr>
          <w:lang w:val="ru-RU"/>
        </w:rPr>
      </w:pPr>
    </w:p>
    <w:p w:rsidR="00F92611" w:rsidRDefault="00F92611" w:rsidP="00F92611">
      <w:pPr>
        <w:rPr>
          <w:lang w:val="ru-RU"/>
        </w:rPr>
      </w:pPr>
    </w:p>
    <w:p w:rsidR="00F92611" w:rsidRDefault="00F92611" w:rsidP="00F92611">
      <w:pPr>
        <w:rPr>
          <w:lang w:val="ru-RU"/>
        </w:rPr>
      </w:pPr>
    </w:p>
    <w:p w:rsidR="00F92611" w:rsidRDefault="00F92611" w:rsidP="00F92611">
      <w:pPr>
        <w:rPr>
          <w:lang w:val="ru-RU"/>
        </w:rPr>
      </w:pPr>
    </w:p>
    <w:p w:rsidR="00F92611" w:rsidRDefault="00F92611" w:rsidP="00F92611">
      <w:pPr>
        <w:rPr>
          <w:lang w:val="ru-RU"/>
        </w:rPr>
      </w:pPr>
    </w:p>
    <w:p w:rsidR="00F92611" w:rsidRDefault="00F92611" w:rsidP="00F92611">
      <w:pPr>
        <w:rPr>
          <w:lang w:val="ru-RU"/>
        </w:rPr>
      </w:pPr>
    </w:p>
    <w:p w:rsidR="00F92611" w:rsidRDefault="00F92611" w:rsidP="00F92611">
      <w:pPr>
        <w:rPr>
          <w:lang w:val="ru-RU"/>
        </w:rPr>
      </w:pPr>
    </w:p>
    <w:p w:rsidR="00F92611" w:rsidRDefault="00F92611" w:rsidP="00F92611">
      <w:pPr>
        <w:rPr>
          <w:lang w:val="ru-RU"/>
        </w:rPr>
      </w:pPr>
    </w:p>
    <w:p w:rsidR="00F92611" w:rsidRDefault="00F92611" w:rsidP="00F92611">
      <w:pPr>
        <w:rPr>
          <w:lang w:val="ru-RU"/>
        </w:rPr>
      </w:pPr>
    </w:p>
    <w:p w:rsidR="00F92611" w:rsidRDefault="00F92611" w:rsidP="00F92611">
      <w:pPr>
        <w:rPr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t>Додаток 16</w:t>
      </w: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Південно-Східного міжрегіонального управління Міністерства юстиції (м. Дніпро)</w:t>
      </w:r>
      <w:r>
        <w:rPr>
          <w:sz w:val="26"/>
          <w:szCs w:val="26"/>
        </w:rPr>
        <w:br/>
        <w:t>від</w:t>
      </w:r>
      <w:r>
        <w:rPr>
          <w:sz w:val="26"/>
          <w:szCs w:val="26"/>
          <w:lang w:val="ru-RU"/>
        </w:rPr>
        <w:t xml:space="preserve"> 13.01.2020 № 59-к </w:t>
      </w:r>
    </w:p>
    <w:p w:rsidR="00F92611" w:rsidRDefault="00F92611" w:rsidP="00F92611">
      <w:pPr>
        <w:jc w:val="center"/>
        <w:rPr>
          <w:rStyle w:val="rvts15"/>
          <w:b/>
        </w:rPr>
      </w:pPr>
    </w:p>
    <w:p w:rsidR="00F92611" w:rsidRDefault="00F92611" w:rsidP="00F92611">
      <w:pPr>
        <w:jc w:val="center"/>
        <w:rPr>
          <w:rStyle w:val="rvts15"/>
          <w:sz w:val="24"/>
        </w:rPr>
      </w:pPr>
      <w:r>
        <w:rPr>
          <w:rStyle w:val="rvts15"/>
          <w:b/>
          <w:sz w:val="26"/>
          <w:szCs w:val="26"/>
        </w:rPr>
        <w:t xml:space="preserve">УМОВИ </w:t>
      </w:r>
      <w:r>
        <w:rPr>
          <w:b/>
          <w:sz w:val="26"/>
          <w:szCs w:val="26"/>
        </w:rPr>
        <w:br/>
      </w:r>
      <w:r>
        <w:rPr>
          <w:rStyle w:val="rvts15"/>
          <w:b/>
          <w:sz w:val="26"/>
          <w:szCs w:val="26"/>
        </w:rPr>
        <w:t>проведення конкурсу на</w:t>
      </w:r>
      <w:r>
        <w:rPr>
          <w:b/>
          <w:sz w:val="26"/>
          <w:szCs w:val="26"/>
        </w:rPr>
        <w:t xml:space="preserve"> зайняття посади державної служби</w:t>
      </w:r>
      <w:r>
        <w:rPr>
          <w:b/>
          <w:sz w:val="26"/>
          <w:szCs w:val="26"/>
        </w:rPr>
        <w:br/>
        <w:t>провідного спеціаліста відділу банкрутства Південно-Східного міжрегіонального управління Міністерства юстиції                  (м. Дніпро)</w:t>
      </w:r>
    </w:p>
    <w:p w:rsidR="00F92611" w:rsidRDefault="00F92611" w:rsidP="00F92611">
      <w:pPr>
        <w:jc w:val="center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267"/>
        <w:gridCol w:w="9884"/>
      </w:tblGrid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Загальні умови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Посадові обов’язки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1. Здійснює за дорученням Міністерства юстиції України контроль за діяльністю арбітражних керуючих; проводить моніторинг стану контролю за діяльністю арбітражних керуючих; виконує контрольні доручення, які мають відношення до діяльності Відділу;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2. Організовує проведення аналізу фінансово-господарського стану суб'єктів господарювання щодо наявності ознак фіктивного банкрутства, доведення до банкрутства, приховування стійкої фінансової неспроможності, незаконних дій у разі банкрутства при порушенні проваджень у справах про банкрутство державних підприємств і підприємств, у статутному капіталі яких частка державної власності перевищує п'ятдесят відсотків. Г</w:t>
            </w:r>
            <w:r>
              <w:rPr>
                <w:lang w:eastAsia="en-US"/>
              </w:rPr>
              <w:t>оту</w:t>
            </w:r>
            <w:r>
              <w:rPr>
                <w:lang w:val="uk-UA" w:eastAsia="en-US"/>
              </w:rPr>
              <w:t>є</w:t>
            </w:r>
            <w:r>
              <w:rPr>
                <w:lang w:eastAsia="en-US"/>
              </w:rPr>
              <w:t xml:space="preserve"> на запит суду, прокуратури або іншого уповноваженого органу висновки про наявність ознак фіктивного банкрутства, доведення до банкрутства, приховування стійкої фінансової неспроможності, незаконних дій у разі банкрутства</w:t>
            </w:r>
            <w:r>
              <w:rPr>
                <w:lang w:val="uk-UA" w:eastAsia="en-US"/>
              </w:rPr>
              <w:t>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3. Відповідає за ведення діловодства та номенклатури Відділу; здійснює роботу з документами у відповідності з чинним законодавством;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4. Здійснює формування Єдиного реєстру підприємств, щодо яких порушено провадження у справі про банкрутство, та контроль за наповненням цього Єдиного реєстру арбітражними </w:t>
            </w:r>
            <w:r>
              <w:rPr>
                <w:lang w:val="uk-UA" w:eastAsia="en-US"/>
              </w:rPr>
              <w:lastRenderedPageBreak/>
              <w:t>керуючими;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5. Розглядає звернення громадян, підприємств, установ і організацій з питань діяльності і організації роботи Відділу, </w:t>
            </w:r>
            <w:r>
              <w:rPr>
                <w:color w:val="000000"/>
                <w:shd w:val="clear" w:color="auto" w:fill="FFFFFF"/>
                <w:lang w:val="uk-UA" w:eastAsia="en-US"/>
              </w:rPr>
              <w:t>Південно-Східного</w:t>
            </w:r>
            <w:r>
              <w:rPr>
                <w:lang w:val="uk-UA" w:eastAsia="en-US"/>
              </w:rPr>
              <w:t xml:space="preserve"> м</w:t>
            </w:r>
            <w:r>
              <w:rPr>
                <w:color w:val="000000"/>
                <w:shd w:val="clear" w:color="auto" w:fill="FFFFFF"/>
                <w:lang w:val="uk-UA" w:eastAsia="en-US"/>
              </w:rPr>
              <w:t xml:space="preserve">іжрегіонального управління Міністерства юстиції (м.Дніпро), </w:t>
            </w:r>
            <w:r>
              <w:rPr>
                <w:lang w:val="uk-UA" w:eastAsia="en-US"/>
              </w:rPr>
              <w:t>арбітражних керуючих; приймає участь у прийомі громадян з цих питань;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6. Готує проекти відповідей на запити центральних органів виконавчої влади, місцевих державних адміністрацій, органів місцевого самоврядування, а також підприємств, установ, організацій та громадян з питань, що стосуються компетенції відділу;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7. Приймає участь у нарадах, семінарах, конференціях з питань, що відносяться </w:t>
            </w:r>
            <w:r>
              <w:rPr>
                <w:lang w:val="uk-UA" w:eastAsia="en-US"/>
              </w:rPr>
              <w:br/>
              <w:t>до компетенції Відділу, узагальнює практику застосування законодавства з питань банкрутства та розробляє пропозиції щодо його вдосконалення, приймає участь у розробці методичних документів;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Умови оплати праці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посадовий оклад – 4, 690 грн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textAlignment w:val="baseline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надбавка до посадового окладу за ранг відповідно до постанови Кабінету Міністрів України </w:t>
            </w:r>
            <w:r>
              <w:rPr>
                <w:sz w:val="24"/>
                <w:lang w:eastAsia="en-US"/>
              </w:rPr>
              <w:br/>
              <w:t>від 18.01.2017 № 15 «Питання оплати праці державних органів» (зі змінами);</w:t>
            </w:r>
          </w:p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надбавки та доплати (відповідно до статті 52 Закону України «Про державну службу»)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</w:rPr>
            </w:pPr>
            <w:r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7"/>
              <w:spacing w:before="120" w:after="120" w:line="276" w:lineRule="auto"/>
              <w:ind w:left="57" w:right="57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безстроково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  <w:highlight w:val="green"/>
              </w:rPr>
            </w:pPr>
            <w:r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резюме за формою згідно з додатком 2</w:t>
            </w:r>
            <w:r>
              <w:rPr>
                <w:sz w:val="24"/>
                <w:vertAlign w:val="superscript"/>
                <w:lang w:eastAsia="en-US"/>
              </w:rPr>
              <w:t xml:space="preserve">1 </w:t>
            </w:r>
            <w:r>
              <w:rPr>
                <w:sz w:val="24"/>
                <w:lang w:eastAsia="en-US"/>
              </w:rPr>
              <w:t>до Порядку, в якому обов’язково зазначається така інформація: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прізвище, ім’я, по батькові кандидата;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реквізити документа, що посвідчує особу та підтверджує громадянство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підтвердження наявності відповідного ступеня вищої освіти;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рівня вільного володіння державною мовою;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</w:p>
          <w:p w:rsidR="00F92611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Інформація подається через Єдиний портал вакансій державної служби НАДС </w:t>
            </w:r>
          </w:p>
          <w:p w:rsidR="00F92611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 18 год 00 хв 20 січня 2020 року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widowControl w:val="0"/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  <w:highlight w:val="green"/>
              </w:rPr>
            </w:pPr>
            <w:r>
              <w:rPr>
                <w:sz w:val="24"/>
                <w:lang w:eastAsia="en-US"/>
              </w:rPr>
              <w:t>Місце, час і дата початку проведення оцінювання кандидатів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3"/>
              <w:spacing w:before="120" w:after="120" w:line="276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Дніпро, вул. Пісаржевського, 1-а; 10 год 00 хв 23 січня 2020 року (тестування)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b/>
                <w:sz w:val="24"/>
              </w:rPr>
            </w:pPr>
            <w:r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5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rFonts w:eastAsiaTheme="minorHAnsi"/>
                <w:lang w:eastAsia="en-US"/>
              </w:rPr>
              <w:t xml:space="preserve">Усік Евгенія Олегівна, (066) 066 43 00, </w:t>
            </w:r>
            <w:r>
              <w:rPr>
                <w:bCs/>
                <w:color w:val="000000" w:themeColor="text1"/>
                <w:shd w:val="clear" w:color="auto" w:fill="FFFFFF"/>
                <w:lang w:eastAsia="en-US"/>
              </w:rPr>
              <w:t>kadru_obljust@ukr.net</w:t>
            </w:r>
          </w:p>
        </w:tc>
      </w:tr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Освіта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a7"/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вищ</w:t>
            </w:r>
            <w:r>
              <w:rPr>
                <w:color w:val="000000"/>
                <w:sz w:val="24"/>
                <w:szCs w:val="24"/>
                <w:lang w:val="uk-UA"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економічн</w:t>
            </w:r>
            <w:r>
              <w:rPr>
                <w:color w:val="000000"/>
                <w:sz w:val="24"/>
                <w:szCs w:val="24"/>
                <w:lang w:val="uk-UA"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освіту, за освітньо-кваліфікаційним рівнем</w:t>
            </w:r>
            <w:r>
              <w:rPr>
                <w:color w:val="000000"/>
                <w:sz w:val="24"/>
                <w:szCs w:val="24"/>
                <w:lang w:val="uk-UA" w:eastAsia="en-US"/>
              </w:rPr>
              <w:t xml:space="preserve"> не нижче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молодшого бакалавра або бакалавра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Досвід роботи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a7"/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не потребує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Володіння державною мовою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rPr>
                <w:lang w:val="ru-RU"/>
              </w:rPr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Володіння іноземною мовою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0"/>
                <w:sz w:val="24"/>
              </w:rPr>
            </w:pPr>
            <w:r>
              <w:rPr>
                <w:rStyle w:val="rvts0"/>
                <w:sz w:val="24"/>
                <w:lang w:eastAsia="en-US"/>
              </w:rPr>
              <w:t>не потребує</w:t>
            </w:r>
          </w:p>
        </w:tc>
      </w:tr>
      <w:tr w:rsidR="00F92611" w:rsidTr="00B61BC9">
        <w:trPr>
          <w:trHeight w:val="420"/>
        </w:trPr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F92611" w:rsidTr="00B61BC9">
        <w:trPr>
          <w:trHeight w:val="405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ділові якості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rPr>
                <w:bCs/>
              </w:rPr>
              <w:t>діалогове</w:t>
            </w:r>
            <w:r>
              <w:t xml:space="preserve"> спілкування (письмове і усне),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управління, навички контролю,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лідерські якості,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розподіляти роботу,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активно слухати,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виваженість,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концентруватись на деталях,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уміння дотримуватись субординації,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стійкість,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уступати,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адаптивність,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організаторські здібності,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наставництва,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стресостійкість, вимогливість,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оперативність,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визначати пріоритети,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аргументовано доводити власну точку зору,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стратегічне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обчислювальне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розв’язання проблем,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уміння працювати в команді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особистісні якості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інноваційність,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креативність,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ініціативність,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надійність,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порядність,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чесність,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дисциплінованість,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чуйність,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тактовність,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готовність допомогти,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емоційна стабільність,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контроль емоцій,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комунікабельність,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повага до інших,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відповідальність,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рішучість,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автономність,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неупередженість,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гнучкість,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наступність</w:t>
            </w:r>
          </w:p>
        </w:tc>
      </w:tr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Професійні знання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tabs>
                <w:tab w:val="left" w:pos="1122"/>
              </w:tabs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законодавства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Конституція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державну службу»;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запобігання корупції»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 xml:space="preserve">Знання спеціального законодавства, що пов’язане із завданнями та змістом </w:t>
            </w:r>
            <w:r>
              <w:lastRenderedPageBreak/>
              <w:t>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HTML"/>
              <w:shd w:val="clear" w:color="auto" w:fill="FFFFFF"/>
              <w:spacing w:line="276" w:lineRule="auto"/>
              <w:ind w:left="34"/>
              <w:jc w:val="both"/>
              <w:textAlignment w:val="baseline"/>
              <w:rPr>
                <w:rFonts w:ascii="Times New Roman" w:hAnsi="Times New Roman" w:cs="Courier New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val="uk-UA" w:eastAsia="uk-UA"/>
              </w:rPr>
              <w:lastRenderedPageBreak/>
              <w:t>Господарський процесуальний кодекс України;</w:t>
            </w:r>
          </w:p>
          <w:p w:rsidR="00F92611" w:rsidRDefault="00F92611" w:rsidP="00B61BC9">
            <w:pPr>
              <w:pStyle w:val="HTML"/>
              <w:shd w:val="clear" w:color="auto" w:fill="FFFFFF"/>
              <w:spacing w:line="276" w:lineRule="auto"/>
              <w:ind w:left="34"/>
              <w:jc w:val="both"/>
              <w:textAlignment w:val="baseline"/>
              <w:rPr>
                <w:rFonts w:ascii="Times New Roman" w:hAnsi="Times New Roman" w:cs="Courier New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val="uk-UA" w:eastAsia="uk-UA"/>
              </w:rPr>
              <w:t>Кодекс України з процедур банкрутства</w:t>
            </w:r>
          </w:p>
          <w:p w:rsidR="00F92611" w:rsidRDefault="00F92611" w:rsidP="00B61BC9">
            <w:pPr>
              <w:pStyle w:val="HTML"/>
              <w:shd w:val="clear" w:color="auto" w:fill="FFFFFF"/>
              <w:spacing w:line="276" w:lineRule="auto"/>
              <w:ind w:left="34"/>
              <w:jc w:val="both"/>
              <w:textAlignment w:val="baseline"/>
              <w:rPr>
                <w:rFonts w:ascii="Times New Roman" w:hAnsi="Times New Roman" w:cs="Courier New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val="uk-UA" w:eastAsia="uk-UA"/>
              </w:rPr>
              <w:lastRenderedPageBreak/>
              <w:t>Порядок здійснення контролю за діяльністю арбітражних керуючих;</w:t>
            </w:r>
          </w:p>
          <w:p w:rsidR="00F92611" w:rsidRDefault="00F92611" w:rsidP="00B61BC9">
            <w:pPr>
              <w:pStyle w:val="HTML"/>
              <w:shd w:val="clear" w:color="auto" w:fill="FFFFFF"/>
              <w:spacing w:line="276" w:lineRule="auto"/>
              <w:ind w:left="34"/>
              <w:jc w:val="both"/>
              <w:textAlignment w:val="baseline"/>
              <w:rPr>
                <w:rFonts w:ascii="Times New Roman" w:hAnsi="Times New Roman" w:cs="Courier New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val="uk-UA" w:eastAsia="uk-UA"/>
              </w:rPr>
              <w:t>Правила організації діловодства та архіву арбітражного керуючого (розпорядників майна, керуючих санацією, ліквідатора);</w:t>
            </w:r>
          </w:p>
          <w:p w:rsidR="00F92611" w:rsidRDefault="00F92611" w:rsidP="00B61BC9">
            <w:pPr>
              <w:tabs>
                <w:tab w:val="left" w:pos="37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rFonts w:cs="Courier New"/>
                <w:color w:val="000000"/>
                <w:sz w:val="24"/>
                <w:lang w:eastAsia="uk-UA"/>
              </w:rPr>
              <w:t>Порядок подання арбітражними керуючими (</w:t>
            </w:r>
            <w:r>
              <w:rPr>
                <w:rFonts w:cs="Courier New"/>
                <w:sz w:val="24"/>
                <w:lang w:eastAsia="uk-UA"/>
              </w:rPr>
              <w:t>розпорядниками майна, керуючими санацією, ліквідаторами</w:t>
            </w:r>
            <w:r>
              <w:rPr>
                <w:rFonts w:cs="Courier New"/>
                <w:color w:val="000000"/>
                <w:sz w:val="24"/>
                <w:lang w:eastAsia="uk-UA"/>
              </w:rPr>
              <w:t>) обов’язкових відомостей (інформації) тощо.</w:t>
            </w:r>
          </w:p>
        </w:tc>
      </w:tr>
    </w:tbl>
    <w:p w:rsidR="00F92611" w:rsidRDefault="00F92611" w:rsidP="00F92611">
      <w:pPr>
        <w:ind w:firstLine="0"/>
        <w:rPr>
          <w:sz w:val="2"/>
          <w:szCs w:val="2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  <w:lang w:val="ru-RU"/>
        </w:rPr>
      </w:pP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Додаток 17</w:t>
      </w:r>
    </w:p>
    <w:p w:rsidR="00F92611" w:rsidRDefault="00F92611" w:rsidP="00F92611">
      <w:pPr>
        <w:ind w:left="10206" w:firstLine="0"/>
        <w:jc w:val="left"/>
        <w:rPr>
          <w:sz w:val="26"/>
          <w:szCs w:val="26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Південно-Східного міжрегіонального управління Міністерства юстиції (м. Дніпро)</w:t>
      </w:r>
      <w:r>
        <w:rPr>
          <w:sz w:val="26"/>
          <w:szCs w:val="26"/>
        </w:rPr>
        <w:br/>
        <w:t>від</w:t>
      </w:r>
      <w:r>
        <w:rPr>
          <w:sz w:val="26"/>
          <w:szCs w:val="26"/>
          <w:lang w:val="ru-RU"/>
        </w:rPr>
        <w:t xml:space="preserve"> 13.01.2020 № 59-к</w:t>
      </w:r>
    </w:p>
    <w:p w:rsidR="00F92611" w:rsidRDefault="00F92611" w:rsidP="00F92611">
      <w:pPr>
        <w:jc w:val="center"/>
        <w:rPr>
          <w:rStyle w:val="rvts15"/>
          <w:rFonts w:eastAsiaTheme="minorEastAsia"/>
          <w:b/>
        </w:rPr>
      </w:pPr>
    </w:p>
    <w:p w:rsidR="00F92611" w:rsidRDefault="00F92611" w:rsidP="00F92611">
      <w:pPr>
        <w:jc w:val="center"/>
        <w:rPr>
          <w:rStyle w:val="rvts15"/>
          <w:rFonts w:eastAsiaTheme="minorEastAsia"/>
          <w:sz w:val="24"/>
        </w:rPr>
      </w:pPr>
      <w:r>
        <w:rPr>
          <w:rStyle w:val="rvts15"/>
          <w:rFonts w:eastAsiaTheme="minorEastAsia"/>
          <w:b/>
          <w:sz w:val="26"/>
          <w:szCs w:val="26"/>
        </w:rPr>
        <w:t xml:space="preserve">УМОВИ </w:t>
      </w:r>
      <w:r>
        <w:rPr>
          <w:b/>
          <w:sz w:val="26"/>
          <w:szCs w:val="26"/>
        </w:rPr>
        <w:br/>
      </w:r>
      <w:r>
        <w:rPr>
          <w:rStyle w:val="rvts15"/>
          <w:rFonts w:eastAsiaTheme="minorEastAsia"/>
          <w:b/>
          <w:sz w:val="26"/>
          <w:szCs w:val="26"/>
        </w:rPr>
        <w:t>проведення конкурсу на</w:t>
      </w:r>
      <w:r>
        <w:rPr>
          <w:b/>
          <w:sz w:val="26"/>
          <w:szCs w:val="26"/>
        </w:rPr>
        <w:t xml:space="preserve"> зайняття посади державної служби</w:t>
      </w:r>
      <w:r>
        <w:rPr>
          <w:b/>
          <w:sz w:val="26"/>
          <w:szCs w:val="26"/>
        </w:rPr>
        <w:br/>
        <w:t>головного спеціаліста відділу оплати праці Управління бухгалтерського обліку, фінансового та господарського забезпечення Південно-Східного міжрегіонального управління Міністерства юстиції (м. Дніпро);</w:t>
      </w:r>
    </w:p>
    <w:p w:rsidR="00F92611" w:rsidRDefault="00F92611" w:rsidP="00F92611">
      <w:pPr>
        <w:jc w:val="center"/>
        <w:rPr>
          <w:rStyle w:val="rvts15"/>
          <w:rFonts w:eastAsiaTheme="minorEastAsia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267"/>
        <w:gridCol w:w="9884"/>
      </w:tblGrid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Загальні умови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Посадові обов’язки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3"/>
              <w:tabs>
                <w:tab w:val="left" w:pos="900"/>
                <w:tab w:val="left" w:pos="1134"/>
                <w:tab w:val="left" w:pos="127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1.Здійснення розрахунку заробітної плати працівникам державних нотаріальних контор області та державного нотаріального архіву  Дніпропетровської області.</w:t>
            </w:r>
          </w:p>
          <w:p w:rsidR="00F92611" w:rsidRDefault="00F92611" w:rsidP="00B61BC9">
            <w:pPr>
              <w:pStyle w:val="a3"/>
              <w:tabs>
                <w:tab w:val="num" w:pos="284"/>
                <w:tab w:val="left" w:pos="900"/>
                <w:tab w:val="left" w:pos="1134"/>
                <w:tab w:val="left" w:pos="127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2.Здійснення нарахування та виплати винагороди державним виконавцям.</w:t>
            </w:r>
          </w:p>
          <w:p w:rsidR="00F92611" w:rsidRDefault="00F92611" w:rsidP="00B61BC9">
            <w:pPr>
              <w:tabs>
                <w:tab w:val="left" w:pos="900"/>
                <w:tab w:val="left" w:pos="1134"/>
                <w:tab w:val="left" w:pos="1276"/>
              </w:tabs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3.</w:t>
            </w:r>
            <w:r>
              <w:rPr>
                <w:sz w:val="24"/>
                <w:lang w:eastAsia="en-US"/>
              </w:rPr>
              <w:t>Ведення облікових карток, розрахункових, платіжних відомостей та особових рахунків працівників.</w:t>
            </w:r>
          </w:p>
          <w:p w:rsidR="00F92611" w:rsidRDefault="00F92611" w:rsidP="00B61BC9">
            <w:pPr>
              <w:tabs>
                <w:tab w:val="left" w:pos="900"/>
                <w:tab w:val="left" w:pos="1134"/>
                <w:tab w:val="left" w:pos="1276"/>
              </w:tabs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4.Здійснення своєчасної та в повному обсязі реєстрації фінансових та юридичних зобов’язань з оплати праці в Головному управлінні Державної казначейської служби України у Дніпропетровській області.</w:t>
            </w:r>
          </w:p>
          <w:p w:rsidR="00F92611" w:rsidRDefault="00F92611" w:rsidP="00B61BC9">
            <w:pPr>
              <w:pStyle w:val="a3"/>
              <w:tabs>
                <w:tab w:val="num" w:pos="284"/>
                <w:tab w:val="left" w:pos="900"/>
                <w:tab w:val="left" w:pos="1134"/>
                <w:tab w:val="left" w:pos="127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5.У відповідності до взятих бюджетних зобов’язань здійснення оформлення платіжних документів на виплату заробітної плати, сплату податків, зборів та обов’язкових платежів та надає їх до Головного управління Державної казначейської служби України у Дніпропетровській області.</w:t>
            </w:r>
          </w:p>
          <w:p w:rsidR="00F92611" w:rsidRDefault="00F92611" w:rsidP="00B61BC9">
            <w:pPr>
              <w:tabs>
                <w:tab w:val="left" w:pos="900"/>
                <w:tab w:val="left" w:pos="1134"/>
                <w:tab w:val="left" w:pos="1276"/>
              </w:tabs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6.Складання та подання до фонду соціального страхування з тимчасової втрати працездатності заяви-розрахунку за коштами ФСС з ТВП.</w:t>
            </w:r>
          </w:p>
          <w:p w:rsidR="00F92611" w:rsidRDefault="00F92611" w:rsidP="00B61BC9">
            <w:pPr>
              <w:pStyle w:val="a3"/>
              <w:tabs>
                <w:tab w:val="num" w:pos="284"/>
                <w:tab w:val="left" w:pos="900"/>
                <w:tab w:val="left" w:pos="1134"/>
                <w:tab w:val="left" w:pos="127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7.Контроль за своєчасним внесенням змін до бухгалтерської програми з нарахування заробітної плати згідно змін в законодавстві про працю та її оподаткування.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Умови оплати праці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посадовий оклад – 5, 110 грн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textAlignment w:val="baseline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надбавка до посадового окладу за ранг відповідно до постанови Кабінету Міністрів України </w:t>
            </w:r>
            <w:r>
              <w:rPr>
                <w:sz w:val="24"/>
                <w:lang w:eastAsia="en-US"/>
              </w:rPr>
              <w:br/>
              <w:t>від 18.01.2017 № 15 «Питання оплати праці державних органів» (зі змінами);</w:t>
            </w:r>
          </w:p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надбавки та доплати (відповідно до статті 52 Закону України «Про державну службу»)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</w:rPr>
            </w:pPr>
            <w:r>
              <w:rPr>
                <w:sz w:val="24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7"/>
              <w:spacing w:before="120" w:after="120" w:line="276" w:lineRule="auto"/>
              <w:ind w:left="57" w:right="57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безстроково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  <w:highlight w:val="green"/>
              </w:rPr>
            </w:pPr>
            <w:r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 резюме за формою згідно з додатком 2</w:t>
            </w:r>
            <w:r>
              <w:rPr>
                <w:sz w:val="24"/>
                <w:vertAlign w:val="superscript"/>
                <w:lang w:eastAsia="en-US"/>
              </w:rPr>
              <w:t xml:space="preserve">1 </w:t>
            </w:r>
            <w:r>
              <w:rPr>
                <w:sz w:val="24"/>
                <w:lang w:eastAsia="en-US"/>
              </w:rPr>
              <w:t>до Порядку, в якому обов’язково зазначається така інформація: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прізвище, ім’я, по батькові кандидата;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реквізити документа, що посвідчує особу та підтверджує громадянство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наявності відповідного ступеня вищої освіти;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підтвердження рівня вільного володіння державною мовою;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</w:p>
          <w:p w:rsidR="00F92611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Інформація подається через Єдиний портал вакансій державної служби НАДС </w:t>
            </w:r>
          </w:p>
          <w:p w:rsidR="00F92611" w:rsidRDefault="00F92611" w:rsidP="00B61BC9">
            <w:pPr>
              <w:spacing w:line="276" w:lineRule="auto"/>
              <w:ind w:left="13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 18 год 00 хв 20 січня 2020 року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widowControl w:val="0"/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Додаткові (необов’язкові) документи 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заява щодо забезпечення розумним пристосуванням за формою згідно з додатком 3 до </w:t>
            </w:r>
            <w:r>
              <w:rPr>
                <w:lang w:val="uk-UA" w:eastAsia="en-US"/>
              </w:rPr>
              <w:lastRenderedPageBreak/>
              <w:t xml:space="preserve">Порядку проведення конкурсу на зайняття посад державної служби. </w:t>
            </w:r>
          </w:p>
          <w:p w:rsidR="00F92611" w:rsidRDefault="00F92611" w:rsidP="00B61BC9">
            <w:pPr>
              <w:pStyle w:val="rvps2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  <w:highlight w:val="green"/>
              </w:rPr>
            </w:pPr>
            <w:r>
              <w:rPr>
                <w:sz w:val="24"/>
                <w:lang w:eastAsia="en-US"/>
              </w:rPr>
              <w:lastRenderedPageBreak/>
              <w:t>Місце, час і дата початку проведення оцінювання кандидатів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3"/>
              <w:spacing w:before="120" w:after="120" w:line="276" w:lineRule="auto"/>
              <w:ind w:left="57" w:right="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Дніпро, вул. Пісаржевського, 1-а; 10 год 00 хв 23 січня 2020 року (тестування)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15"/>
                <w:rFonts w:eastAsiaTheme="minorEastAsia"/>
                <w:b/>
                <w:sz w:val="24"/>
              </w:rPr>
            </w:pPr>
            <w:r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a5"/>
              <w:spacing w:before="120" w:beforeAutospacing="0" w:after="120" w:afterAutospacing="0" w:line="276" w:lineRule="auto"/>
              <w:ind w:left="57" w:right="57"/>
              <w:jc w:val="both"/>
              <w:rPr>
                <w:lang w:val="uk-UA" w:eastAsia="en-US"/>
              </w:rPr>
            </w:pPr>
            <w:r>
              <w:rPr>
                <w:rFonts w:eastAsiaTheme="minorHAnsi"/>
                <w:lang w:eastAsia="en-US"/>
              </w:rPr>
              <w:t xml:space="preserve">Усік Евгенія Олегівна, (066) 066 43 00, </w:t>
            </w:r>
            <w:r>
              <w:rPr>
                <w:bCs/>
                <w:color w:val="000000" w:themeColor="text1"/>
                <w:shd w:val="clear" w:color="auto" w:fill="FFFFFF"/>
                <w:lang w:eastAsia="en-US"/>
              </w:rPr>
              <w:t>kadru_obljust@ukr.net</w:t>
            </w:r>
          </w:p>
        </w:tc>
      </w:tr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Освіта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a7"/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вищ</w:t>
            </w:r>
            <w:r>
              <w:rPr>
                <w:color w:val="000000"/>
                <w:sz w:val="24"/>
                <w:szCs w:val="24"/>
                <w:lang w:val="uk-UA"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економічн</w:t>
            </w:r>
            <w:r>
              <w:rPr>
                <w:color w:val="000000"/>
                <w:sz w:val="24"/>
                <w:szCs w:val="24"/>
                <w:lang w:val="uk-UA" w:eastAsia="en-US"/>
              </w:rPr>
              <w:t xml:space="preserve">а </w:t>
            </w:r>
            <w:r>
              <w:rPr>
                <w:color w:val="000000"/>
                <w:sz w:val="24"/>
                <w:szCs w:val="24"/>
                <w:lang w:eastAsia="en-US"/>
              </w:rPr>
              <w:t>освіт</w:t>
            </w:r>
            <w:r>
              <w:rPr>
                <w:color w:val="000000"/>
                <w:sz w:val="24"/>
                <w:szCs w:val="24"/>
                <w:lang w:val="uk-UA"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за освітньо-кваліфікаційним рівнем </w:t>
            </w:r>
            <w:r>
              <w:rPr>
                <w:color w:val="000000"/>
                <w:sz w:val="24"/>
                <w:szCs w:val="24"/>
                <w:lang w:val="uk-UA" w:eastAsia="en-US"/>
              </w:rPr>
              <w:t xml:space="preserve">не нижче </w:t>
            </w:r>
            <w:r>
              <w:rPr>
                <w:color w:val="000000"/>
                <w:sz w:val="24"/>
                <w:szCs w:val="24"/>
                <w:lang w:eastAsia="en-US"/>
              </w:rPr>
              <w:t>молодшого бакалавра або бакалавра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Досвід роботи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a7"/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не потребує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Володіння державною мовою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rPr>
                <w:lang w:val="ru-RU"/>
              </w:rPr>
            </w:pPr>
            <w:r>
              <w:rPr>
                <w:rStyle w:val="rvts0"/>
              </w:rPr>
              <w:t>вільне володіння державною мовою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Володіння іноземною мовою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tabs>
                <w:tab w:val="left" w:pos="1342"/>
              </w:tabs>
              <w:spacing w:before="120" w:after="120" w:line="276" w:lineRule="auto"/>
              <w:ind w:left="57" w:right="57" w:firstLine="0"/>
              <w:rPr>
                <w:rStyle w:val="rvts0"/>
                <w:sz w:val="24"/>
              </w:rPr>
            </w:pPr>
            <w:r>
              <w:rPr>
                <w:rStyle w:val="rvts0"/>
                <w:sz w:val="24"/>
                <w:lang w:eastAsia="en-US"/>
              </w:rPr>
              <w:t>не потребує</w:t>
            </w:r>
          </w:p>
        </w:tc>
      </w:tr>
      <w:tr w:rsidR="00F92611" w:rsidTr="00B61BC9">
        <w:trPr>
          <w:trHeight w:val="420"/>
        </w:trPr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F92611" w:rsidTr="00B61BC9">
        <w:trPr>
          <w:trHeight w:val="405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ділові якості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rPr>
                <w:bCs/>
              </w:rPr>
              <w:t>діалогове</w:t>
            </w:r>
            <w:r>
              <w:t xml:space="preserve"> спілкування (письмове і усне),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лідерські якості,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активно слухати,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виваженість,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здатність концентруватись на деталях,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lastRenderedPageBreak/>
              <w:t xml:space="preserve">уміння дотримуватись субординації,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стійкість,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уступати,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адаптивність,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вести перемовини,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організаторські здібності,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стресостійкість, вимогливість,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оперативність,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визначати пріоритети,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вміння аргументовано доводити власну точку зору,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стратегічне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обчислювальне мислення,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навички розв’язання проблем,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уміння працювати в команді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lastRenderedPageBreak/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Необхідні особистісні якості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120" w:beforeAutospacing="0" w:after="0" w:afterAutospacing="0" w:line="276" w:lineRule="auto"/>
              <w:ind w:left="57" w:right="57" w:firstLine="0"/>
              <w:jc w:val="both"/>
            </w:pPr>
            <w:r>
              <w:t xml:space="preserve">інноваційність,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креативність,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ініціативність,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надійність,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порядність,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чесність,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дисциплінованість,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чуйність,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тактовність,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готовність допомогти,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емоційна стабільність,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контроль емоцій,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комунікабельність,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повага до інших,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відповідальність,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рішучість,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 xml:space="preserve">автономність,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lastRenderedPageBreak/>
              <w:t xml:space="preserve">неупередженість, 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7" w:right="57" w:firstLine="0"/>
              <w:jc w:val="both"/>
            </w:pPr>
            <w:r>
              <w:t>гнучкість,</w:t>
            </w:r>
          </w:p>
          <w:p w:rsidR="00F92611" w:rsidRDefault="00F92611" w:rsidP="00B61BC9">
            <w:pPr>
              <w:pStyle w:val="rvps14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left="57" w:right="57" w:firstLine="0"/>
              <w:jc w:val="both"/>
            </w:pPr>
            <w:r>
              <w:t>наступність</w:t>
            </w:r>
          </w:p>
        </w:tc>
      </w:tr>
      <w:tr w:rsidR="00F92611" w:rsidTr="00B61BC9">
        <w:tc>
          <w:tcPr>
            <w:tcW w:w="1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Професійні знання</w:t>
            </w:r>
          </w:p>
        </w:tc>
      </w:tr>
      <w:tr w:rsidR="00F92611" w:rsidTr="00B61BC9"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  <w:jc w:val="center"/>
            </w:pPr>
            <w:r>
              <w:t>Вимога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611" w:rsidRDefault="00F92611" w:rsidP="00B61BC9">
            <w:pPr>
              <w:pStyle w:val="rvps12"/>
              <w:tabs>
                <w:tab w:val="left" w:pos="1122"/>
              </w:tabs>
              <w:spacing w:before="120" w:beforeAutospacing="0" w:after="120" w:afterAutospacing="0" w:line="276" w:lineRule="auto"/>
              <w:ind w:left="57" w:right="57"/>
            </w:pPr>
            <w:r>
              <w:t>Компоненти вимоги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законодавства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Конституція України;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державну службу»;</w:t>
            </w:r>
          </w:p>
          <w:p w:rsidR="00F92611" w:rsidRDefault="00F92611" w:rsidP="00B61BC9">
            <w:pPr>
              <w:spacing w:before="120" w:after="120" w:line="276" w:lineRule="auto"/>
              <w:ind w:left="57" w:right="57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запобігання корупції»</w:t>
            </w:r>
          </w:p>
        </w:tc>
      </w:tr>
      <w:tr w:rsidR="00F92611" w:rsidTr="00B61BC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2"/>
              <w:spacing w:before="120" w:beforeAutospacing="0" w:after="120" w:afterAutospacing="0" w:line="276" w:lineRule="auto"/>
              <w:ind w:left="57" w:right="57"/>
            </w:pPr>
            <w: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pStyle w:val="rvps14"/>
              <w:spacing w:before="120" w:beforeAutospacing="0" w:after="120" w:afterAutospacing="0" w:line="276" w:lineRule="auto"/>
              <w:ind w:left="57" w:right="57"/>
            </w:pPr>
            <w: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611" w:rsidRDefault="00F92611" w:rsidP="00B61BC9">
            <w:pPr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України «Про Державну службу».</w:t>
            </w:r>
          </w:p>
          <w:p w:rsidR="00F92611" w:rsidRDefault="00F92611" w:rsidP="00B61BC9">
            <w:pPr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Постанова Кабінету Міністрів України від 11 вересня 2007 року № 1123 «Про умови оплати праці працівників державних нотаріальних контор та державних нотаріусів».</w:t>
            </w:r>
          </w:p>
          <w:p w:rsidR="00F92611" w:rsidRDefault="00F92611" w:rsidP="00B61BC9">
            <w:pPr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Порядок обчислення середньої заробітної плати (доходу, грошового забезпечення) для розрахунку виплат за загальнообов’язковим державним соціальним страхуванням, затверджений постановою Кабінету Міністрів України від 26 вересня 2001 року № 1266.</w:t>
            </w:r>
          </w:p>
          <w:p w:rsidR="00F92611" w:rsidRDefault="00F92611" w:rsidP="00B61BC9">
            <w:pPr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Порядок обчислення середньої заробітної плати, затверджений постановою Кабінету Міністрів України від 08 лютого 1995 року № 100.</w:t>
            </w:r>
          </w:p>
          <w:p w:rsidR="00F92611" w:rsidRDefault="00F92611" w:rsidP="00B61BC9">
            <w:pPr>
              <w:spacing w:line="276" w:lineRule="auto"/>
              <w:ind w:firstLine="0"/>
              <w:jc w:val="left"/>
              <w:rPr>
                <w:szCs w:val="28"/>
                <w:lang w:eastAsia="en-US"/>
              </w:rPr>
            </w:pPr>
            <w:r>
              <w:rPr>
                <w:sz w:val="24"/>
                <w:lang w:eastAsia="en-US"/>
              </w:rPr>
              <w:t>Порядок реєстрації та обліку бюджетних зобов’язань розпорядників бюджетних коштів та одержувачів бюджетних коштів в органах Державної казначейської служби України, затверджений наказом Міністерства фінансів України від 02 березня 2012 року № 309.</w:t>
            </w:r>
          </w:p>
        </w:tc>
      </w:tr>
    </w:tbl>
    <w:p w:rsidR="00F92611" w:rsidRDefault="00F92611" w:rsidP="00F92611">
      <w:pPr>
        <w:spacing w:line="276" w:lineRule="auto"/>
        <w:rPr>
          <w:sz w:val="2"/>
          <w:szCs w:val="2"/>
        </w:rPr>
      </w:pPr>
    </w:p>
    <w:p w:rsidR="00F92611" w:rsidRDefault="00F92611" w:rsidP="00F92611"/>
    <w:p w:rsidR="00F92611" w:rsidRDefault="00F92611" w:rsidP="00F92611"/>
    <w:p w:rsidR="00F92611" w:rsidRDefault="00F92611" w:rsidP="00F92611"/>
    <w:p w:rsidR="00F92611" w:rsidRDefault="00F92611" w:rsidP="00F92611"/>
    <w:p w:rsidR="00F92611" w:rsidRDefault="00F92611" w:rsidP="00F92611"/>
    <w:p w:rsidR="00F92611" w:rsidRDefault="00F92611" w:rsidP="00F92611"/>
    <w:p w:rsidR="00F92611" w:rsidRPr="004611FF" w:rsidRDefault="00F92611" w:rsidP="00F92611">
      <w:pPr>
        <w:ind w:firstLine="0"/>
        <w:rPr>
          <w:sz w:val="12"/>
        </w:rPr>
      </w:pPr>
    </w:p>
    <w:p w:rsidR="00F92611" w:rsidRDefault="00F92611" w:rsidP="00F92611"/>
    <w:p w:rsidR="00F92611" w:rsidRPr="00F92611" w:rsidRDefault="00F92611" w:rsidP="00F92611">
      <w:pPr>
        <w:ind w:firstLine="0"/>
      </w:pPr>
      <w:bookmarkStart w:id="9" w:name="_GoBack"/>
      <w:bookmarkEnd w:id="9"/>
    </w:p>
    <w:sectPr w:rsidR="00F92611" w:rsidRPr="00F92611" w:rsidSect="004611F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A5"/>
    <w:rsid w:val="0014061C"/>
    <w:rsid w:val="00515AC8"/>
    <w:rsid w:val="00532822"/>
    <w:rsid w:val="00576C19"/>
    <w:rsid w:val="005A22F1"/>
    <w:rsid w:val="005C19A5"/>
    <w:rsid w:val="005C26C6"/>
    <w:rsid w:val="006C41B5"/>
    <w:rsid w:val="009A1F78"/>
    <w:rsid w:val="00EB5F96"/>
    <w:rsid w:val="00F24922"/>
    <w:rsid w:val="00F9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4922"/>
    <w:pPr>
      <w:ind w:firstLine="0"/>
    </w:pPr>
    <w:rPr>
      <w:rFonts w:ascii="Arial" w:hAnsi="Arial" w:cs="Arial"/>
      <w:sz w:val="24"/>
    </w:rPr>
  </w:style>
  <w:style w:type="character" w:customStyle="1" w:styleId="a4">
    <w:name w:val="Основной текст Знак"/>
    <w:basedOn w:val="a0"/>
    <w:link w:val="a3"/>
    <w:rsid w:val="00F24922"/>
    <w:rPr>
      <w:rFonts w:ascii="Arial" w:eastAsia="Times New Roman" w:hAnsi="Arial" w:cs="Arial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F24922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uiPriority w:val="99"/>
    <w:rsid w:val="00F24922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F24922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rvts15">
    <w:name w:val="rvts15"/>
    <w:basedOn w:val="a0"/>
    <w:rsid w:val="00F24922"/>
  </w:style>
  <w:style w:type="character" w:customStyle="1" w:styleId="rvts0">
    <w:name w:val="rvts0"/>
    <w:basedOn w:val="a0"/>
    <w:rsid w:val="00F24922"/>
  </w:style>
  <w:style w:type="paragraph" w:styleId="a5">
    <w:name w:val="Normal (Web)"/>
    <w:basedOn w:val="a"/>
    <w:uiPriority w:val="99"/>
    <w:unhideWhenUsed/>
    <w:rsid w:val="00F92611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a6">
    <w:name w:val="Без интервала Знак"/>
    <w:link w:val="a7"/>
    <w:uiPriority w:val="1"/>
    <w:locked/>
    <w:rsid w:val="00F92611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F926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8">
    <w:name w:val="Hyperlink"/>
    <w:unhideWhenUsed/>
    <w:rsid w:val="00F9261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92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semiHidden/>
    <w:rsid w:val="00F9261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4922"/>
    <w:pPr>
      <w:ind w:firstLine="0"/>
    </w:pPr>
    <w:rPr>
      <w:rFonts w:ascii="Arial" w:hAnsi="Arial" w:cs="Arial"/>
      <w:sz w:val="24"/>
    </w:rPr>
  </w:style>
  <w:style w:type="character" w:customStyle="1" w:styleId="a4">
    <w:name w:val="Основной текст Знак"/>
    <w:basedOn w:val="a0"/>
    <w:link w:val="a3"/>
    <w:rsid w:val="00F24922"/>
    <w:rPr>
      <w:rFonts w:ascii="Arial" w:eastAsia="Times New Roman" w:hAnsi="Arial" w:cs="Arial"/>
      <w:sz w:val="24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F24922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uiPriority w:val="99"/>
    <w:rsid w:val="00F24922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F24922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rvts15">
    <w:name w:val="rvts15"/>
    <w:basedOn w:val="a0"/>
    <w:rsid w:val="00F24922"/>
  </w:style>
  <w:style w:type="character" w:customStyle="1" w:styleId="rvts0">
    <w:name w:val="rvts0"/>
    <w:basedOn w:val="a0"/>
    <w:rsid w:val="00F24922"/>
  </w:style>
  <w:style w:type="paragraph" w:styleId="a5">
    <w:name w:val="Normal (Web)"/>
    <w:basedOn w:val="a"/>
    <w:uiPriority w:val="99"/>
    <w:unhideWhenUsed/>
    <w:rsid w:val="00F92611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a6">
    <w:name w:val="Без интервала Знак"/>
    <w:link w:val="a7"/>
    <w:uiPriority w:val="1"/>
    <w:locked/>
    <w:rsid w:val="00F92611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F926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8">
    <w:name w:val="Hyperlink"/>
    <w:unhideWhenUsed/>
    <w:rsid w:val="00F9261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92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semiHidden/>
    <w:rsid w:val="00F9261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254&#1082;/96-&#1074;&#1088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5.rada.gov.ua/laws/show/254&#1082;/96-&#1074;&#108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254&#1082;/96-&#1074;&#1088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5.rada.gov.ua/laws/show/254&#1082;/96-&#1074;&#108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16167</Words>
  <Characters>92153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306</cp:lastModifiedBy>
  <cp:revision>2</cp:revision>
  <dcterms:created xsi:type="dcterms:W3CDTF">2020-01-20T14:09:00Z</dcterms:created>
  <dcterms:modified xsi:type="dcterms:W3CDTF">2020-01-20T14:09:00Z</dcterms:modified>
</cp:coreProperties>
</file>